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73" w:rsidRDefault="00006173" w:rsidP="00006173">
      <w:pPr>
        <w:jc w:val="center"/>
        <w:rPr>
          <w:rFonts w:ascii="Arial" w:hAnsi="Arial" w:cs="Arial"/>
          <w:sz w:val="24"/>
          <w:szCs w:val="24"/>
        </w:rPr>
      </w:pPr>
      <w:r w:rsidRPr="00CA0A5C">
        <w:rPr>
          <w:rFonts w:ascii="Arial" w:hAnsi="Arial" w:cs="Arial"/>
          <w:sz w:val="24"/>
          <w:szCs w:val="24"/>
          <w:lang w:val="mn-MN"/>
        </w:rPr>
        <w:t>АЖЛЫН БАЙРНЫ ЗАР БЭЛТГЭХ ЗААВАР</w:t>
      </w:r>
      <w:r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  <w:lang w:val="mn-MN"/>
        </w:rPr>
        <w:t>жишээ</w:t>
      </w:r>
      <w:r>
        <w:rPr>
          <w:rFonts w:ascii="Arial" w:hAnsi="Arial" w:cs="Arial"/>
          <w:sz w:val="24"/>
          <w:szCs w:val="24"/>
        </w:rPr>
        <w:t>/</w:t>
      </w:r>
    </w:p>
    <w:p w:rsidR="002E0AAE" w:rsidRPr="002E0AAE" w:rsidRDefault="002E0AAE" w:rsidP="002E0AAE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Тус төвийн </w:t>
      </w:r>
      <w:r w:rsidR="009D5EC1">
        <w:rPr>
          <w:rFonts w:ascii="Arial" w:hAnsi="Arial" w:cs="Arial"/>
          <w:sz w:val="24"/>
          <w:szCs w:val="24"/>
        </w:rPr>
        <w:fldChar w:fldCharType="begin"/>
      </w:r>
      <w:r w:rsidR="009D5EC1">
        <w:rPr>
          <w:rFonts w:ascii="Arial" w:hAnsi="Arial" w:cs="Arial"/>
          <w:sz w:val="24"/>
          <w:szCs w:val="24"/>
        </w:rPr>
        <w:instrText xml:space="preserve"> HYPERLINK "mailto:</w:instrText>
      </w:r>
      <w:r w:rsidR="009D5EC1" w:rsidRPr="009D5EC1">
        <w:rPr>
          <w:rFonts w:ascii="Arial" w:hAnsi="Arial" w:cs="Arial"/>
          <w:sz w:val="24"/>
          <w:szCs w:val="24"/>
        </w:rPr>
        <w:instrText>z.naranbaatar@hdc.gov.mn</w:instrText>
      </w:r>
      <w:r w:rsidR="009D5EC1">
        <w:rPr>
          <w:rFonts w:ascii="Arial" w:hAnsi="Arial" w:cs="Arial"/>
          <w:sz w:val="24"/>
          <w:szCs w:val="24"/>
        </w:rPr>
        <w:instrText xml:space="preserve">" </w:instrText>
      </w:r>
      <w:r w:rsidR="009D5EC1">
        <w:rPr>
          <w:rFonts w:ascii="Arial" w:hAnsi="Arial" w:cs="Arial"/>
          <w:sz w:val="24"/>
          <w:szCs w:val="24"/>
        </w:rPr>
        <w:fldChar w:fldCharType="separate"/>
      </w:r>
      <w:r w:rsidR="009D5EC1" w:rsidRPr="007A1CB6">
        <w:rPr>
          <w:rStyle w:val="Hyperlink"/>
          <w:rFonts w:ascii="Arial" w:hAnsi="Arial" w:cs="Arial"/>
          <w:sz w:val="24"/>
          <w:szCs w:val="24"/>
        </w:rPr>
        <w:t>z.naranbaatar@hdc.gov.mn</w:t>
      </w:r>
      <w:r w:rsidR="009D5EC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9D5EC1">
        <w:rPr>
          <w:rFonts w:ascii="Arial" w:hAnsi="Arial" w:cs="Arial"/>
          <w:sz w:val="24"/>
          <w:szCs w:val="24"/>
        </w:rPr>
        <w:t>(</w:t>
      </w:r>
      <w:r w:rsidR="009D5EC1">
        <w:rPr>
          <w:rFonts w:ascii="Arial" w:hAnsi="Arial" w:cs="Arial"/>
          <w:sz w:val="24"/>
          <w:szCs w:val="24"/>
          <w:lang w:val="mn-MN"/>
        </w:rPr>
        <w:t>утас 91116322</w:t>
      </w:r>
      <w:r w:rsidR="009D5EC1">
        <w:rPr>
          <w:rFonts w:ascii="Arial" w:hAnsi="Arial" w:cs="Arial"/>
          <w:sz w:val="24"/>
          <w:szCs w:val="24"/>
        </w:rPr>
        <w:t>)</w:t>
      </w:r>
      <w:r w:rsidR="009D5EC1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цахим хаягт илгээсэн төр, хувийн хэвшлийн аль ч байгууллагын сул ажлын байрны зарыг бид хүлээн авч өөрийн вэб хуудас,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page-</w:t>
      </w:r>
      <w:r>
        <w:rPr>
          <w:rFonts w:ascii="Arial" w:hAnsi="Arial" w:cs="Arial"/>
          <w:sz w:val="24"/>
          <w:szCs w:val="24"/>
          <w:lang w:val="mn-MN"/>
        </w:rPr>
        <w:t>ээр олон нийтэд түгээхдээ таатай байх болно.</w:t>
      </w:r>
    </w:p>
    <w:p w:rsidR="002E0AAE" w:rsidRDefault="002E0AAE" w:rsidP="003C668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 бүхэн зааврын дагуу зараа бэлтгэхдээ сайтад байршуулсан ажлын байр горилогчид өгөх зөвлөгөөг анхаарч, утга санаа давхардуулах</w:t>
      </w:r>
      <w:r w:rsidR="000E41AE">
        <w:rPr>
          <w:rFonts w:ascii="Arial" w:hAnsi="Arial" w:cs="Arial"/>
          <w:sz w:val="24"/>
          <w:szCs w:val="24"/>
          <w:lang w:val="mn-MN"/>
        </w:rPr>
        <w:t>гүй</w:t>
      </w:r>
      <w:r>
        <w:rPr>
          <w:rFonts w:ascii="Arial" w:hAnsi="Arial" w:cs="Arial"/>
          <w:sz w:val="24"/>
          <w:szCs w:val="24"/>
          <w:lang w:val="mn-MN"/>
        </w:rPr>
        <w:t xml:space="preserve"> байхыг зөвлөе.</w:t>
      </w:r>
    </w:p>
    <w:p w:rsidR="00646B15" w:rsidRDefault="00646B15" w:rsidP="003C668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Шинэ байгууллагууд байгууллагын ЛОГО өгнө.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40"/>
      </w:tblGrid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Ажлын байрны нэр</w:t>
            </w:r>
          </w:p>
        </w:tc>
        <w:tc>
          <w:tcPr>
            <w:tcW w:w="6940" w:type="dxa"/>
          </w:tcPr>
          <w:p w:rsidR="002E0AAE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b/>
                <w:sz w:val="24"/>
                <w:szCs w:val="24"/>
                <w:lang w:val="mn-MN"/>
              </w:rPr>
              <w:t>Эмэгтэйчүүдийн эмч</w:t>
            </w:r>
          </w:p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 xml:space="preserve">ажлын байрны зарыг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hdc.gov.mn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 xml:space="preserve"> ажлын байрны зар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хэсэгт орсон Ажилтны бүрдүүлэх материалын жагсаалт, Ажилтанд тавигдах үндсэн шаардлагыг давхардуулан бичихгүй байх, хүснэгтийн дарааллыг алдагдуулалгүй тайлбарын дагуу боловсруулахыг хүсэж байна.</w:t>
            </w: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>Байгууллага, тасаг нэгж</w:t>
            </w:r>
          </w:p>
        </w:tc>
        <w:tc>
          <w:tcPr>
            <w:tcW w:w="6940" w:type="dxa"/>
          </w:tcPr>
          <w:p w:rsidR="002E0AAE" w:rsidRPr="006B192C" w:rsidRDefault="002E0AAE" w:rsidP="002E0AAE">
            <w:pPr>
              <w:pStyle w:val="ListParagraph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192C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аянхонгор аймгийн нэгдсэн эмнэл</w:t>
            </w:r>
            <w:r w:rsidRPr="006B192C"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ийн Төрөх эмэгтэйчүүдийн тасаг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Гүйцэтгэх үндсэн үүрэг</w:t>
            </w:r>
          </w:p>
        </w:tc>
        <w:tc>
          <w:tcPr>
            <w:tcW w:w="6940" w:type="dxa"/>
          </w:tcPr>
          <w:p w:rsidR="002E0AAE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Төрөх эмэгтэйчүүдийн хожуу үеийн хордлого, хүндрэлтэй төрөлт, төлөвлөгөөт болон яаралтай хагалгааны тусламж үйлчилгээ үзүүлнэ </w:t>
            </w:r>
          </w:p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 xml:space="preserve">/ажлын байранд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гүйцэтгэх үүргийг бүрэн илэрхийлсэн байдлаар товч, ойлгомжтой бичнэ</w:t>
            </w: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</w:t>
            </w:r>
          </w:p>
        </w:tc>
      </w:tr>
      <w:tr w:rsidR="002E0AAE" w:rsidTr="002E0AAE">
        <w:tc>
          <w:tcPr>
            <w:tcW w:w="3823" w:type="dxa"/>
          </w:tcPr>
          <w:p w:rsidR="002E0AAE" w:rsidRPr="002E0AAE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Албан тушаалын ангилал</w:t>
            </w: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>цалин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sz w:val="24"/>
                <w:szCs w:val="24"/>
                <w:lang w:val="mn-MN"/>
              </w:rPr>
              <w:t>ТҮЭМ-6</w:t>
            </w:r>
          </w:p>
        </w:tc>
      </w:tr>
      <w:tr w:rsidR="002E0AAE" w:rsidTr="002E0AAE">
        <w:tc>
          <w:tcPr>
            <w:tcW w:w="3823" w:type="dxa"/>
          </w:tcPr>
          <w:p w:rsidR="002E0AAE" w:rsidRPr="00D93AEA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>Орон тоо</w:t>
            </w:r>
          </w:p>
        </w:tc>
        <w:tc>
          <w:tcPr>
            <w:tcW w:w="6940" w:type="dxa"/>
          </w:tcPr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Боловсрол</w:t>
            </w:r>
          </w:p>
        </w:tc>
        <w:tc>
          <w:tcPr>
            <w:tcW w:w="6940" w:type="dxa"/>
          </w:tcPr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sz w:val="24"/>
                <w:szCs w:val="24"/>
                <w:lang w:val="mn-MN"/>
              </w:rPr>
              <w:t>Хүний их эмч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Нарийн мэргэшил</w:t>
            </w:r>
          </w:p>
        </w:tc>
        <w:tc>
          <w:tcPr>
            <w:tcW w:w="6940" w:type="dxa"/>
          </w:tcPr>
          <w:p w:rsidR="002E0AAE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sz w:val="24"/>
                <w:szCs w:val="24"/>
                <w:lang w:val="mn-MN"/>
              </w:rPr>
              <w:t>Эх барих, эмэгтэйчүүдээр үндсэн мэргэшил эзэмшсэн байх, Эмэгтэйчүүдийн дотоод шүүрэл, үргүйдэл судлалаар төрөлжсөн мэргэшил эзэмшсэн бол давуу тал болно.</w:t>
            </w:r>
          </w:p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төгсөлтийн дараах мэргэшүүлэх сургалт резидент, олгох, дээшлүүлэх сургалтуудыг нэршлийн дагуу бичнэ. Эмнэлгийн бус мэргэжилтнүүдээс шаардахгүй байж болно.</w:t>
            </w: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Ажлын туршлага</w:t>
            </w:r>
          </w:p>
        </w:tc>
        <w:tc>
          <w:tcPr>
            <w:tcW w:w="6940" w:type="dxa"/>
          </w:tcPr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sz w:val="24"/>
                <w:szCs w:val="24"/>
                <w:lang w:val="mn-MN"/>
              </w:rPr>
              <w:t>Үндсэн мэргэшлээрээ 1-ээс дээш жил ажилласан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Ур чадвар</w:t>
            </w:r>
          </w:p>
        </w:tc>
        <w:tc>
          <w:tcPr>
            <w:tcW w:w="6940" w:type="dxa"/>
          </w:tcPr>
          <w:p w:rsidR="002E0AAE" w:rsidRDefault="002E0AAE" w:rsidP="002E0AAE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sz w:val="24"/>
                <w:szCs w:val="24"/>
                <w:lang w:val="mn-MN"/>
              </w:rPr>
              <w:t>Англи хэлнээс мэргэжлийн орчуулга хийх чадвартай</w:t>
            </w:r>
          </w:p>
          <w:p w:rsidR="002E0AAE" w:rsidRPr="00430AF0" w:rsidRDefault="002E0AAE" w:rsidP="002E0AAE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SPSS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судалгааны программыг эзэмшсэн байх</w:t>
            </w:r>
          </w:p>
          <w:p w:rsidR="002E0AAE" w:rsidRPr="00430AF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/ажлын байранд зайлшгүй шаардагдах бүх төрлийн мэргэжлийн чиглэлээр эзэмшсэн байвал зохих ур чадварыг дурьдана/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Тусгай шаардлага</w:t>
            </w:r>
          </w:p>
        </w:tc>
        <w:tc>
          <w:tcPr>
            <w:tcW w:w="6940" w:type="dxa"/>
          </w:tcPr>
          <w:p w:rsidR="002E0AAE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Хавдартай иргэдэд зөвлөгөө өгөх эелдэг зөөлөн харьцаатай, тэвчээртэй байх</w:t>
            </w:r>
          </w:p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/ажлын байрны онцлогоос хамааран үндсэн шаардлага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д орсон хувийн зарим чадварыг дэлгэрүүлэх буюу дурдаагүй</w:t>
            </w: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 xml:space="preserve">бусад </w:t>
            </w: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чадвар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ыг бичнэ</w:t>
            </w: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Байгууллагаас өгөх хангамж, урамшуулал</w:t>
            </w:r>
          </w:p>
        </w:tc>
        <w:tc>
          <w:tcPr>
            <w:tcW w:w="6940" w:type="dxa"/>
          </w:tcPr>
          <w:p w:rsidR="002E0AAE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Pr="00BD2260">
              <w:rPr>
                <w:rFonts w:ascii="Arial" w:hAnsi="Arial" w:cs="Arial"/>
                <w:sz w:val="24"/>
                <w:szCs w:val="24"/>
                <w:lang w:val="mn-MN"/>
              </w:rPr>
              <w:t>айраар хангаж, 3 дах жилээс малжуулах хөтөлбөрт хамруулна</w:t>
            </w:r>
          </w:p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эрх бүхий төсвийн захирагчаар баталгаажуулсан байх</w:t>
            </w:r>
            <w:r w:rsidRPr="006B192C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>/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>Байгууллагын х</w:t>
            </w: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аяг</w:t>
            </w:r>
          </w:p>
        </w:tc>
        <w:tc>
          <w:tcPr>
            <w:tcW w:w="6940" w:type="dxa"/>
          </w:tcPr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sz w:val="24"/>
                <w:szCs w:val="24"/>
                <w:lang w:val="mn-MN"/>
              </w:rPr>
              <w:t>Баянхонгор аймгийн нэгдсэн эмнэлэг 101 тоот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Холбогдох ажилтан, утас</w:t>
            </w:r>
            <w:r>
              <w:rPr>
                <w:rFonts w:ascii="Arial" w:hAnsi="Arial" w:cs="Arial"/>
                <w:i/>
                <w:sz w:val="24"/>
                <w:szCs w:val="24"/>
                <w:lang w:val="mn-MN"/>
              </w:rPr>
              <w:t>, имэйл</w:t>
            </w:r>
          </w:p>
        </w:tc>
        <w:tc>
          <w:tcPr>
            <w:tcW w:w="6940" w:type="dxa"/>
          </w:tcPr>
          <w:p w:rsidR="002E0AAE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sz w:val="24"/>
                <w:szCs w:val="24"/>
                <w:lang w:val="mn-MN"/>
              </w:rPr>
              <w:t>Хүний нөөцийн мэргэжилтэн Б.Болд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2E0AAE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70151234</w:t>
            </w:r>
          </w:p>
          <w:p w:rsidR="002E0AAE" w:rsidRPr="000E08FF" w:rsidRDefault="00646B15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2E0AAE" w:rsidRPr="000E08F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bold@yahoo.com</w:t>
              </w:r>
            </w:hyperlink>
            <w:r w:rsidR="002E0AAE" w:rsidRPr="000E08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0AAE" w:rsidRPr="00A3614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>/</w:t>
            </w:r>
            <w:proofErr w:type="spellStart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>бичиг</w:t>
            </w:r>
            <w:proofErr w:type="spellEnd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>баримтыг</w:t>
            </w:r>
            <w:proofErr w:type="spellEnd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  <w:lang w:val="mn-MN"/>
              </w:rPr>
              <w:t xml:space="preserve">онлайнаар </w:t>
            </w:r>
            <w:proofErr w:type="spellStart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>авах</w:t>
            </w:r>
            <w:proofErr w:type="spellEnd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>тохиолдолд</w:t>
            </w:r>
            <w:proofErr w:type="spellEnd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>бичнэ</w:t>
            </w:r>
            <w:proofErr w:type="spellEnd"/>
            <w:r w:rsidRPr="00A36140">
              <w:rPr>
                <w:rFonts w:ascii="Arial" w:hAnsi="Arial" w:cs="Arial"/>
                <w:i/>
                <w:color w:val="FF0000"/>
                <w:sz w:val="20"/>
                <w:szCs w:val="20"/>
              </w:rPr>
              <w:t>/</w:t>
            </w:r>
          </w:p>
        </w:tc>
      </w:tr>
      <w:tr w:rsidR="002E0AAE" w:rsidTr="002E0AAE">
        <w:tc>
          <w:tcPr>
            <w:tcW w:w="3823" w:type="dxa"/>
          </w:tcPr>
          <w:p w:rsidR="002E0AAE" w:rsidRPr="00BD2260" w:rsidRDefault="002E0AAE" w:rsidP="002E0AAE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i/>
                <w:sz w:val="24"/>
                <w:szCs w:val="24"/>
                <w:lang w:val="mn-MN"/>
              </w:rPr>
              <w:t>Материал хүлээн авах хугацаа</w:t>
            </w:r>
          </w:p>
        </w:tc>
        <w:tc>
          <w:tcPr>
            <w:tcW w:w="6940" w:type="dxa"/>
          </w:tcPr>
          <w:p w:rsidR="002E0AAE" w:rsidRPr="00BD2260" w:rsidRDefault="002E0AAE" w:rsidP="002E0AAE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22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1</w:t>
            </w:r>
            <w:r w:rsidRPr="00BD22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.06.10-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 xml:space="preserve">аас </w:t>
            </w:r>
            <w:r w:rsidRPr="00BD22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  <w:t>1</w:t>
            </w:r>
            <w:r w:rsidRPr="00BD22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.07.10-ны 12</w:t>
            </w:r>
            <w:r w:rsidRPr="00BD2260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00 </w:t>
            </w:r>
            <w:proofErr w:type="spellStart"/>
            <w:r w:rsidRPr="00BD22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цаг</w:t>
            </w:r>
            <w:proofErr w:type="spellEnd"/>
            <w:r w:rsidRPr="00BD22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2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хүртэл</w:t>
            </w:r>
            <w:proofErr w:type="spellEnd"/>
          </w:p>
        </w:tc>
      </w:tr>
    </w:tbl>
    <w:p w:rsidR="002E0AAE" w:rsidRDefault="002E0AAE" w:rsidP="003C668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0D2BDC" w:rsidRDefault="000D2BDC" w:rsidP="00006173">
      <w:pPr>
        <w:jc w:val="center"/>
        <w:rPr>
          <w:rFonts w:ascii="Arial" w:hAnsi="Arial" w:cs="Arial"/>
          <w:sz w:val="24"/>
          <w:szCs w:val="24"/>
        </w:rPr>
      </w:pPr>
    </w:p>
    <w:sectPr w:rsidR="000D2BDC" w:rsidSect="002E0AAE">
      <w:type w:val="continuous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8D8"/>
    <w:multiLevelType w:val="hybridMultilevel"/>
    <w:tmpl w:val="2350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3"/>
    <w:rsid w:val="00006173"/>
    <w:rsid w:val="000D2BDC"/>
    <w:rsid w:val="000E41AE"/>
    <w:rsid w:val="002E0AAE"/>
    <w:rsid w:val="003C668A"/>
    <w:rsid w:val="00646B15"/>
    <w:rsid w:val="0072449D"/>
    <w:rsid w:val="009D5EC1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37A7"/>
  <w15:chartTrackingRefBased/>
  <w15:docId w15:val="{DEE1F45C-A49A-4524-B815-1431ABC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73"/>
    <w:pPr>
      <w:ind w:left="720"/>
      <w:contextualSpacing/>
    </w:pPr>
  </w:style>
  <w:style w:type="table" w:styleId="TableGrid">
    <w:name w:val="Table Grid"/>
    <w:basedOn w:val="TableNormal"/>
    <w:uiPriority w:val="39"/>
    <w:rsid w:val="0000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2021-06-14T04:48:00Z</cp:lastPrinted>
  <dcterms:created xsi:type="dcterms:W3CDTF">2021-06-14T04:07:00Z</dcterms:created>
  <dcterms:modified xsi:type="dcterms:W3CDTF">2021-06-15T04:11:00Z</dcterms:modified>
</cp:coreProperties>
</file>