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4F" w:rsidRPr="00E53AEA" w:rsidRDefault="00DD2581" w:rsidP="00E53AEA">
      <w:pPr>
        <w:jc w:val="center"/>
        <w:rPr>
          <w:rFonts w:ascii="Arial" w:hAnsi="Arial" w:cs="Arial"/>
          <w:sz w:val="24"/>
          <w:szCs w:val="24"/>
          <w:lang w:val="mn-MN"/>
        </w:rPr>
      </w:pPr>
      <w:r w:rsidRPr="00E53AEA">
        <w:rPr>
          <w:rFonts w:ascii="Arial" w:hAnsi="Arial" w:cs="Arial"/>
          <w:sz w:val="24"/>
          <w:szCs w:val="24"/>
          <w:lang w:val="mn-MN"/>
        </w:rPr>
        <w:t>“Байгууллагын хөгжил, соёл, Сэтгэлд нийцсэн найман үйлчилгээ”цахим сургалтанд зориулсан унших материалууд:</w:t>
      </w:r>
    </w:p>
    <w:p w:rsidR="00DD2581" w:rsidRPr="00E53AEA" w:rsidRDefault="00DD2581" w:rsidP="00DD2581">
      <w:pPr>
        <w:pStyle w:val="ListParagraph"/>
        <w:numPr>
          <w:ilvl w:val="0"/>
          <w:numId w:val="1"/>
        </w:numPr>
        <w:rPr>
          <w:rFonts w:ascii="Arial" w:hAnsi="Arial" w:cs="Arial"/>
          <w:sz w:val="24"/>
          <w:szCs w:val="24"/>
          <w:lang w:val="mn-MN"/>
        </w:rPr>
      </w:pPr>
      <w:r w:rsidRPr="00E53AEA">
        <w:rPr>
          <w:rFonts w:ascii="Arial" w:hAnsi="Arial" w:cs="Arial"/>
          <w:sz w:val="24"/>
          <w:szCs w:val="24"/>
          <w:lang w:val="mn-MN"/>
        </w:rPr>
        <w:t xml:space="preserve">ЭМС-ын 344 тоот тушаал </w:t>
      </w:r>
    </w:p>
    <w:p w:rsidR="00BF1AC4" w:rsidRPr="00950487" w:rsidRDefault="00AB60EE" w:rsidP="00950487">
      <w:pPr>
        <w:pStyle w:val="ListParagraph"/>
        <w:numPr>
          <w:ilvl w:val="0"/>
          <w:numId w:val="1"/>
        </w:numPr>
        <w:rPr>
          <w:rFonts w:ascii="Arial" w:hAnsi="Arial" w:cs="Arial"/>
          <w:sz w:val="24"/>
          <w:szCs w:val="24"/>
          <w:lang w:val="mn-MN"/>
        </w:rPr>
      </w:pPr>
      <w:r>
        <w:rPr>
          <w:rFonts w:ascii="Arial" w:hAnsi="Arial" w:cs="Arial"/>
          <w:sz w:val="24"/>
          <w:szCs w:val="24"/>
        </w:rPr>
        <w:t>Э</w:t>
      </w:r>
      <w:r w:rsidR="00DD2581" w:rsidRPr="00E53AEA">
        <w:rPr>
          <w:rFonts w:ascii="Arial" w:hAnsi="Arial" w:cs="Arial"/>
          <w:sz w:val="24"/>
          <w:szCs w:val="24"/>
          <w:lang w:val="mn-MN"/>
        </w:rPr>
        <w:t>рүүл мэндийн б</w:t>
      </w:r>
      <w:r>
        <w:rPr>
          <w:rFonts w:ascii="Arial" w:hAnsi="Arial" w:cs="Arial"/>
          <w:sz w:val="24"/>
          <w:szCs w:val="24"/>
          <w:lang w:val="mn-MN"/>
        </w:rPr>
        <w:t>айгууллагын ажилтны ёс зүй, харил</w:t>
      </w:r>
      <w:r w:rsidR="00DD2581" w:rsidRPr="00E53AEA">
        <w:rPr>
          <w:rFonts w:ascii="Arial" w:hAnsi="Arial" w:cs="Arial"/>
          <w:sz w:val="24"/>
          <w:szCs w:val="24"/>
          <w:lang w:val="mn-MN"/>
        </w:rPr>
        <w:t>цаа, хандлага</w:t>
      </w:r>
    </w:p>
    <w:p w:rsidR="00BF1AC4" w:rsidRPr="00950487" w:rsidRDefault="00BF1AC4" w:rsidP="00950487">
      <w:pPr>
        <w:jc w:val="center"/>
        <w:rPr>
          <w:rFonts w:ascii="Arial" w:hAnsi="Arial" w:cs="Arial"/>
          <w:sz w:val="24"/>
          <w:szCs w:val="24"/>
          <w:lang w:val="mn-MN"/>
        </w:rPr>
      </w:pPr>
      <w:r w:rsidRPr="00537F70">
        <w:rPr>
          <w:rFonts w:ascii="Arial" w:hAnsi="Arial" w:cs="Arial"/>
          <w:sz w:val="24"/>
          <w:szCs w:val="24"/>
          <w:lang w:val="mn-MN"/>
        </w:rPr>
        <w:t>ЭРҮҮЛ МЭНДИЙН САЙДЫН ТУШААЛ</w:t>
      </w:r>
      <w:r w:rsidR="00950487">
        <w:rPr>
          <w:rFonts w:ascii="Arial" w:hAnsi="Arial" w:cs="Arial"/>
          <w:sz w:val="24"/>
          <w:szCs w:val="24"/>
        </w:rPr>
        <w:t xml:space="preserve"> </w:t>
      </w:r>
      <w:r w:rsidR="00950487">
        <w:rPr>
          <w:rFonts w:ascii="Arial" w:hAnsi="Arial" w:cs="Arial"/>
          <w:sz w:val="24"/>
          <w:szCs w:val="24"/>
          <w:lang w:val="mn-MN"/>
        </w:rPr>
        <w:t>№344</w:t>
      </w:r>
    </w:p>
    <w:p w:rsidR="00BF1AC4" w:rsidRPr="00537F70" w:rsidRDefault="00BF1AC4" w:rsidP="00BF1AC4">
      <w:pPr>
        <w:jc w:val="center"/>
        <w:rPr>
          <w:rFonts w:ascii="Arial" w:hAnsi="Arial" w:cs="Arial"/>
          <w:b/>
          <w:sz w:val="24"/>
          <w:szCs w:val="24"/>
          <w:lang w:val="mn-MN"/>
        </w:rPr>
      </w:pPr>
      <w:r>
        <w:rPr>
          <w:rFonts w:ascii="Arial" w:hAnsi="Arial" w:cs="Arial"/>
          <w:b/>
          <w:sz w:val="24"/>
          <w:szCs w:val="24"/>
          <w:lang w:val="mn-MN"/>
        </w:rPr>
        <w:t xml:space="preserve">Удирдамж батлах </w:t>
      </w:r>
      <w:r w:rsidRPr="00537F70">
        <w:rPr>
          <w:rFonts w:ascii="Arial" w:hAnsi="Arial" w:cs="Arial"/>
          <w:b/>
          <w:sz w:val="24"/>
          <w:szCs w:val="24"/>
          <w:lang w:val="mn-MN"/>
        </w:rPr>
        <w:t xml:space="preserve"> тухай</w:t>
      </w:r>
    </w:p>
    <w:p w:rsidR="00BF1AC4" w:rsidRPr="00537F70" w:rsidRDefault="00BF1AC4" w:rsidP="00BF1AC4">
      <w:pPr>
        <w:shd w:val="clear" w:color="auto" w:fill="FFFFFF"/>
        <w:spacing w:before="225" w:after="225" w:line="240" w:lineRule="auto"/>
        <w:jc w:val="both"/>
        <w:textAlignment w:val="top"/>
        <w:rPr>
          <w:rFonts w:ascii="Arial" w:eastAsia="Times New Roman" w:hAnsi="Arial" w:cs="Arial"/>
          <w:color w:val="333333"/>
          <w:sz w:val="24"/>
          <w:szCs w:val="24"/>
          <w:lang w:val="mn-MN"/>
        </w:rPr>
      </w:pPr>
      <w:r w:rsidRPr="00537F70">
        <w:rPr>
          <w:rFonts w:ascii="Arial" w:eastAsia="Times New Roman" w:hAnsi="Arial" w:cs="Arial"/>
          <w:color w:val="333333"/>
          <w:sz w:val="24"/>
          <w:szCs w:val="24"/>
          <w:lang w:val="mn-MN"/>
        </w:rPr>
        <w:t>Монгол улс</w:t>
      </w:r>
      <w:r>
        <w:rPr>
          <w:rFonts w:ascii="Arial" w:eastAsia="Times New Roman" w:hAnsi="Arial" w:cs="Arial"/>
          <w:color w:val="333333"/>
          <w:sz w:val="24"/>
          <w:szCs w:val="24"/>
          <w:lang w:val="mn-MN"/>
        </w:rPr>
        <w:t>ын Эрүүл мэндийн тухай хуулийн 2</w:t>
      </w:r>
      <w:r w:rsidRPr="00537F70">
        <w:rPr>
          <w:rFonts w:ascii="Arial" w:eastAsia="Times New Roman" w:hAnsi="Arial" w:cs="Arial"/>
          <w:color w:val="333333"/>
          <w:sz w:val="24"/>
          <w:szCs w:val="24"/>
          <w:lang w:val="mn-MN"/>
        </w:rPr>
        <w:t>6.2 дугаар зүйл, Засгийн газрын 2012-2016 онд хэрэгжүүлэх “Эрүүл чийрэг Монгол хүн” хөтөлбөр, “Эрүүл мэндийн салбарын шинэчлэлийн талаар авах зарим арга хэмжээний тухай” Эрүүл мэндийн сайдыэ 375 дугаар тушаалын 5 дугаар зүйлийн  биелэлтийг хангах зорилгоор ТУШААХ НЬ:</w:t>
      </w:r>
    </w:p>
    <w:p w:rsidR="00BF1AC4" w:rsidRPr="00537F70" w:rsidRDefault="00BF1AC4" w:rsidP="00BF1AC4">
      <w:pPr>
        <w:pStyle w:val="ListParagraph"/>
        <w:numPr>
          <w:ilvl w:val="0"/>
          <w:numId w:val="3"/>
        </w:numPr>
        <w:jc w:val="both"/>
        <w:rPr>
          <w:rFonts w:ascii="Arial" w:hAnsi="Arial" w:cs="Arial"/>
          <w:sz w:val="24"/>
          <w:szCs w:val="24"/>
          <w:lang w:val="mn-MN"/>
        </w:rPr>
      </w:pPr>
      <w:r w:rsidRPr="00537F70">
        <w:rPr>
          <w:rFonts w:ascii="Arial" w:hAnsi="Arial" w:cs="Arial"/>
          <w:sz w:val="24"/>
          <w:szCs w:val="24"/>
          <w:lang w:val="mn-MN"/>
        </w:rPr>
        <w:t xml:space="preserve"> “Сэтгэлд нийцсэн найман  үйлчилгээний удирдамж” - </w:t>
      </w:r>
      <w:r>
        <w:rPr>
          <w:rFonts w:ascii="Arial" w:hAnsi="Arial" w:cs="Arial"/>
          <w:sz w:val="24"/>
          <w:szCs w:val="24"/>
          <w:lang w:val="mn-MN"/>
        </w:rPr>
        <w:t xml:space="preserve">ийг хавсралт ёсоор </w:t>
      </w:r>
      <w:r w:rsidRPr="00537F70">
        <w:rPr>
          <w:rFonts w:ascii="Arial" w:hAnsi="Arial" w:cs="Arial"/>
          <w:sz w:val="24"/>
          <w:szCs w:val="24"/>
          <w:lang w:val="mn-MN"/>
        </w:rPr>
        <w:t>баталсугай</w:t>
      </w:r>
      <w:r>
        <w:rPr>
          <w:rFonts w:ascii="Arial" w:hAnsi="Arial" w:cs="Arial"/>
          <w:sz w:val="24"/>
          <w:szCs w:val="24"/>
          <w:lang w:val="mn-MN"/>
        </w:rPr>
        <w:t>.</w:t>
      </w:r>
    </w:p>
    <w:p w:rsidR="00BF1AC4" w:rsidRPr="00537F70" w:rsidRDefault="00BF1AC4" w:rsidP="00BF1AC4">
      <w:pPr>
        <w:pStyle w:val="ListParagraph"/>
        <w:jc w:val="both"/>
        <w:rPr>
          <w:rFonts w:ascii="Arial" w:hAnsi="Arial" w:cs="Arial"/>
          <w:sz w:val="24"/>
          <w:szCs w:val="24"/>
          <w:lang w:val="mn-MN"/>
        </w:rPr>
      </w:pPr>
    </w:p>
    <w:p w:rsidR="00BF1AC4" w:rsidRPr="00537F70" w:rsidRDefault="00BF1AC4" w:rsidP="00BF1AC4">
      <w:pPr>
        <w:pStyle w:val="ListParagraph"/>
        <w:numPr>
          <w:ilvl w:val="0"/>
          <w:numId w:val="3"/>
        </w:numPr>
        <w:jc w:val="both"/>
        <w:rPr>
          <w:rFonts w:ascii="Arial" w:hAnsi="Arial" w:cs="Arial"/>
          <w:sz w:val="24"/>
          <w:szCs w:val="24"/>
          <w:lang w:val="mn-MN"/>
        </w:rPr>
      </w:pPr>
      <w:r w:rsidRPr="00537F70">
        <w:rPr>
          <w:rFonts w:ascii="Arial" w:hAnsi="Arial" w:cs="Arial"/>
          <w:sz w:val="24"/>
          <w:szCs w:val="24"/>
          <w:lang w:val="mn-MN"/>
        </w:rPr>
        <w:t xml:space="preserve">Сэтгэлд нийцсэн найман  үйлчилгээг 2013 оны 10 сарын </w:t>
      </w:r>
      <w:r>
        <w:rPr>
          <w:rFonts w:ascii="Arial" w:hAnsi="Arial" w:cs="Arial"/>
          <w:sz w:val="24"/>
          <w:szCs w:val="24"/>
          <w:lang w:val="mn-MN"/>
        </w:rPr>
        <w:t>0</w:t>
      </w:r>
      <w:r w:rsidRPr="00537F70">
        <w:rPr>
          <w:rFonts w:ascii="Arial" w:hAnsi="Arial" w:cs="Arial"/>
          <w:sz w:val="24"/>
          <w:szCs w:val="24"/>
          <w:lang w:val="mn-MN"/>
        </w:rPr>
        <w:t>1-нээс эхлэн орон даяар хэрэгжүүлэхийг бүх шатны  эрүүл мэндийн байгууллагуудын  дарга нарт даалгасугай</w:t>
      </w:r>
      <w:r>
        <w:rPr>
          <w:rFonts w:ascii="Arial" w:hAnsi="Arial" w:cs="Arial"/>
          <w:sz w:val="24"/>
          <w:szCs w:val="24"/>
          <w:lang w:val="mn-MN"/>
        </w:rPr>
        <w:t>.</w:t>
      </w:r>
    </w:p>
    <w:p w:rsidR="00BF1AC4" w:rsidRPr="00537F70" w:rsidRDefault="00BF1AC4" w:rsidP="00BF1AC4">
      <w:pPr>
        <w:pStyle w:val="ListParagraph"/>
        <w:rPr>
          <w:rFonts w:ascii="Arial" w:hAnsi="Arial" w:cs="Arial"/>
          <w:sz w:val="24"/>
          <w:szCs w:val="24"/>
          <w:lang w:val="mn-MN"/>
        </w:rPr>
      </w:pPr>
    </w:p>
    <w:p w:rsidR="00BF1AC4" w:rsidRPr="00537F70" w:rsidRDefault="00BF1AC4" w:rsidP="00BF1AC4">
      <w:pPr>
        <w:pStyle w:val="ListParagraph"/>
        <w:numPr>
          <w:ilvl w:val="0"/>
          <w:numId w:val="3"/>
        </w:numPr>
        <w:jc w:val="both"/>
        <w:rPr>
          <w:rFonts w:ascii="Arial" w:hAnsi="Arial" w:cs="Arial"/>
          <w:sz w:val="24"/>
          <w:szCs w:val="24"/>
          <w:lang w:val="mn-MN"/>
        </w:rPr>
      </w:pPr>
      <w:r w:rsidRPr="00537F70">
        <w:rPr>
          <w:rFonts w:ascii="Arial" w:hAnsi="Arial" w:cs="Arial"/>
          <w:sz w:val="24"/>
          <w:szCs w:val="24"/>
          <w:lang w:val="mn-MN"/>
        </w:rPr>
        <w:t xml:space="preserve">Сэтгэлд нийцсэн найман үйлчилгээний гүйцэтгэл, хэрэгжилтэнд хяналт тавих шалгуур үзүүлэлтийг боловсруулж Сайдын зөвлөлд танилцуулж, албажуулан 2013 оны 11 сарын </w:t>
      </w:r>
      <w:r>
        <w:rPr>
          <w:rFonts w:ascii="Arial" w:hAnsi="Arial" w:cs="Arial"/>
          <w:sz w:val="24"/>
          <w:szCs w:val="24"/>
          <w:lang w:val="mn-MN"/>
        </w:rPr>
        <w:t>0</w:t>
      </w:r>
      <w:r w:rsidRPr="00537F70">
        <w:rPr>
          <w:rFonts w:ascii="Arial" w:hAnsi="Arial" w:cs="Arial"/>
          <w:sz w:val="24"/>
          <w:szCs w:val="24"/>
          <w:lang w:val="mn-MN"/>
        </w:rPr>
        <w:t>1-ний дотор батлуулж мөрдүүлэхийг Хяналт шинжилгэ</w:t>
      </w:r>
      <w:r>
        <w:rPr>
          <w:rFonts w:ascii="Arial" w:hAnsi="Arial" w:cs="Arial"/>
          <w:sz w:val="24"/>
          <w:szCs w:val="24"/>
          <w:lang w:val="mn-MN"/>
        </w:rPr>
        <w:t xml:space="preserve">э, дотоод аудитын газар </w:t>
      </w:r>
      <w:r>
        <w:rPr>
          <w:rFonts w:ascii="Arial" w:hAnsi="Arial" w:cs="Arial"/>
          <w:sz w:val="24"/>
          <w:szCs w:val="24"/>
        </w:rPr>
        <w:t>(</w:t>
      </w:r>
      <w:r w:rsidRPr="00537F70">
        <w:rPr>
          <w:rFonts w:ascii="Arial" w:hAnsi="Arial" w:cs="Arial"/>
          <w:sz w:val="24"/>
          <w:szCs w:val="24"/>
          <w:lang w:val="mn-MN"/>
        </w:rPr>
        <w:t xml:space="preserve"> С. Төгсдэлгэр</w:t>
      </w:r>
      <w:r>
        <w:rPr>
          <w:rFonts w:ascii="Arial" w:hAnsi="Arial" w:cs="Arial"/>
          <w:sz w:val="24"/>
          <w:szCs w:val="24"/>
        </w:rPr>
        <w:t>)-</w:t>
      </w:r>
      <w:r w:rsidRPr="00537F70">
        <w:rPr>
          <w:rFonts w:ascii="Arial" w:hAnsi="Arial" w:cs="Arial"/>
          <w:sz w:val="24"/>
          <w:szCs w:val="24"/>
          <w:lang w:val="mn-MN"/>
        </w:rPr>
        <w:t>т даалгасугай</w:t>
      </w:r>
      <w:r>
        <w:rPr>
          <w:rFonts w:ascii="Arial" w:hAnsi="Arial" w:cs="Arial"/>
          <w:sz w:val="24"/>
          <w:szCs w:val="24"/>
          <w:lang w:val="mn-MN"/>
        </w:rPr>
        <w:t>.</w:t>
      </w:r>
    </w:p>
    <w:p w:rsidR="00BF1AC4" w:rsidRPr="00537F70" w:rsidRDefault="00BF1AC4" w:rsidP="00BF1AC4">
      <w:pPr>
        <w:pStyle w:val="ListParagraph"/>
        <w:rPr>
          <w:rFonts w:ascii="Arial" w:hAnsi="Arial" w:cs="Arial"/>
          <w:sz w:val="24"/>
          <w:szCs w:val="24"/>
          <w:lang w:val="mn-MN"/>
        </w:rPr>
      </w:pPr>
    </w:p>
    <w:p w:rsidR="00BF1AC4" w:rsidRPr="00537F70" w:rsidRDefault="00BF1AC4" w:rsidP="00BF1AC4">
      <w:pPr>
        <w:pStyle w:val="ListParagraph"/>
        <w:numPr>
          <w:ilvl w:val="0"/>
          <w:numId w:val="3"/>
        </w:numPr>
        <w:jc w:val="both"/>
        <w:rPr>
          <w:rFonts w:ascii="Arial" w:hAnsi="Arial" w:cs="Arial"/>
          <w:sz w:val="24"/>
          <w:szCs w:val="24"/>
          <w:lang w:val="mn-MN"/>
        </w:rPr>
      </w:pPr>
      <w:r w:rsidRPr="00537F70">
        <w:rPr>
          <w:rFonts w:ascii="Arial" w:hAnsi="Arial" w:cs="Arial"/>
          <w:sz w:val="24"/>
          <w:szCs w:val="24"/>
          <w:lang w:val="mn-MN"/>
        </w:rPr>
        <w:t xml:space="preserve">Сэтгэлд нийцсэн найман </w:t>
      </w:r>
      <w:r>
        <w:rPr>
          <w:rFonts w:ascii="Arial" w:hAnsi="Arial" w:cs="Arial"/>
          <w:sz w:val="24"/>
          <w:szCs w:val="24"/>
          <w:lang w:val="mn-MN"/>
        </w:rPr>
        <w:t xml:space="preserve"> үйлчилгээг </w:t>
      </w:r>
      <w:r w:rsidRPr="00537F70">
        <w:rPr>
          <w:rFonts w:ascii="Arial" w:hAnsi="Arial" w:cs="Arial"/>
          <w:sz w:val="24"/>
          <w:szCs w:val="24"/>
          <w:lang w:val="mn-MN"/>
        </w:rPr>
        <w:t xml:space="preserve"> бүх эрүүл мэндийн байгууллагад нэвтрүүлэх ажлыг  </w:t>
      </w:r>
      <w:r>
        <w:rPr>
          <w:rFonts w:ascii="Arial" w:hAnsi="Arial" w:cs="Arial"/>
          <w:sz w:val="24"/>
          <w:szCs w:val="24"/>
          <w:lang w:val="mn-MN"/>
        </w:rPr>
        <w:t xml:space="preserve">мэргэжил арга зүйгээр удирдаж ажиллахыг </w:t>
      </w:r>
      <w:r w:rsidRPr="00537F70">
        <w:rPr>
          <w:rFonts w:ascii="Arial" w:hAnsi="Arial" w:cs="Arial"/>
          <w:sz w:val="24"/>
          <w:szCs w:val="24"/>
          <w:lang w:val="mn-MN"/>
        </w:rPr>
        <w:t>Бодлогын хэрэгж</w:t>
      </w:r>
      <w:r>
        <w:rPr>
          <w:rFonts w:ascii="Arial" w:hAnsi="Arial" w:cs="Arial"/>
          <w:sz w:val="24"/>
          <w:szCs w:val="24"/>
          <w:lang w:val="mn-MN"/>
        </w:rPr>
        <w:t>илтийг зохицуулах газар</w:t>
      </w:r>
      <w:r w:rsidRPr="00537F70">
        <w:rPr>
          <w:rFonts w:ascii="Arial" w:hAnsi="Arial" w:cs="Arial"/>
          <w:sz w:val="24"/>
          <w:szCs w:val="24"/>
          <w:lang w:val="mn-MN"/>
        </w:rPr>
        <w:t xml:space="preserve"> </w:t>
      </w:r>
      <w:r>
        <w:rPr>
          <w:rFonts w:ascii="Arial" w:hAnsi="Arial" w:cs="Arial"/>
          <w:sz w:val="24"/>
          <w:szCs w:val="24"/>
        </w:rPr>
        <w:t>(</w:t>
      </w:r>
      <w:r w:rsidRPr="00537F70">
        <w:rPr>
          <w:rFonts w:ascii="Arial" w:hAnsi="Arial" w:cs="Arial"/>
          <w:sz w:val="24"/>
          <w:szCs w:val="24"/>
          <w:lang w:val="mn-MN"/>
        </w:rPr>
        <w:t>Я.</w:t>
      </w:r>
      <w:r>
        <w:rPr>
          <w:rFonts w:ascii="Arial" w:hAnsi="Arial" w:cs="Arial"/>
          <w:sz w:val="24"/>
          <w:szCs w:val="24"/>
          <w:lang w:val="mn-MN"/>
        </w:rPr>
        <w:t>Буянжаргал</w:t>
      </w:r>
      <w:r>
        <w:rPr>
          <w:rFonts w:ascii="Arial" w:hAnsi="Arial" w:cs="Arial"/>
          <w:sz w:val="24"/>
          <w:szCs w:val="24"/>
        </w:rPr>
        <w:t>)-</w:t>
      </w:r>
      <w:r>
        <w:rPr>
          <w:rFonts w:ascii="Arial" w:hAnsi="Arial" w:cs="Arial"/>
          <w:sz w:val="24"/>
          <w:szCs w:val="24"/>
          <w:lang w:val="mn-MN"/>
        </w:rPr>
        <w:t xml:space="preserve">т </w:t>
      </w:r>
      <w:r w:rsidRPr="00537F70">
        <w:rPr>
          <w:rFonts w:ascii="Arial" w:hAnsi="Arial" w:cs="Arial"/>
          <w:sz w:val="24"/>
          <w:szCs w:val="24"/>
          <w:lang w:val="mn-MN"/>
        </w:rPr>
        <w:t xml:space="preserve"> даалгасугай</w:t>
      </w:r>
      <w:r>
        <w:rPr>
          <w:rFonts w:ascii="Arial" w:hAnsi="Arial" w:cs="Arial"/>
          <w:sz w:val="24"/>
          <w:szCs w:val="24"/>
          <w:lang w:val="mn-MN"/>
        </w:rPr>
        <w:t>.</w:t>
      </w:r>
    </w:p>
    <w:p w:rsidR="00BF1AC4" w:rsidRPr="00537F70" w:rsidRDefault="00BF1AC4" w:rsidP="00BF1AC4">
      <w:pPr>
        <w:pStyle w:val="ListParagraph"/>
        <w:rPr>
          <w:rFonts w:ascii="Arial" w:hAnsi="Arial" w:cs="Arial"/>
          <w:sz w:val="24"/>
          <w:szCs w:val="24"/>
          <w:lang w:val="mn-MN"/>
        </w:rPr>
      </w:pPr>
    </w:p>
    <w:p w:rsidR="00BF1AC4" w:rsidRPr="00537F70" w:rsidRDefault="00BF1AC4" w:rsidP="00BF1AC4">
      <w:pPr>
        <w:pStyle w:val="ListParagraph"/>
        <w:numPr>
          <w:ilvl w:val="0"/>
          <w:numId w:val="3"/>
        </w:numPr>
        <w:jc w:val="both"/>
        <w:rPr>
          <w:rFonts w:ascii="Arial" w:hAnsi="Arial" w:cs="Arial"/>
          <w:sz w:val="24"/>
          <w:szCs w:val="24"/>
          <w:lang w:val="mn-MN"/>
        </w:rPr>
      </w:pPr>
      <w:r w:rsidRPr="00537F70">
        <w:rPr>
          <w:rFonts w:ascii="Arial" w:hAnsi="Arial" w:cs="Arial"/>
          <w:sz w:val="24"/>
          <w:szCs w:val="24"/>
          <w:lang w:val="mn-MN"/>
        </w:rPr>
        <w:t>Энэ тушаалын хэрэгжилтэнд хяналт тавьж ажиллахыг Төрийн нарийн бичгийн дарга А.Эрдэнэтуяад даалгасугай</w:t>
      </w:r>
      <w:r>
        <w:rPr>
          <w:rFonts w:ascii="Arial" w:hAnsi="Arial" w:cs="Arial"/>
          <w:sz w:val="24"/>
          <w:szCs w:val="24"/>
          <w:lang w:val="mn-MN"/>
        </w:rPr>
        <w:t>.</w:t>
      </w:r>
    </w:p>
    <w:p w:rsidR="00BF1AC4" w:rsidRPr="00537F70" w:rsidRDefault="00BF1AC4" w:rsidP="00BF1AC4">
      <w:pPr>
        <w:pStyle w:val="ListParagraph"/>
        <w:rPr>
          <w:rFonts w:ascii="Arial" w:hAnsi="Arial" w:cs="Arial"/>
          <w:sz w:val="24"/>
          <w:szCs w:val="24"/>
          <w:lang w:val="mn-MN"/>
        </w:rPr>
      </w:pPr>
    </w:p>
    <w:p w:rsidR="00BF1AC4" w:rsidRPr="00537F70" w:rsidRDefault="00BF1AC4" w:rsidP="00BF1AC4">
      <w:pPr>
        <w:jc w:val="center"/>
        <w:rPr>
          <w:rFonts w:ascii="Arial" w:hAnsi="Arial" w:cs="Arial"/>
          <w:sz w:val="24"/>
          <w:szCs w:val="24"/>
          <w:lang w:val="mn-MN"/>
        </w:rPr>
      </w:pPr>
    </w:p>
    <w:p w:rsidR="00BF1AC4" w:rsidRPr="00537F70" w:rsidRDefault="00BF1AC4" w:rsidP="00BF1AC4">
      <w:pPr>
        <w:jc w:val="center"/>
        <w:rPr>
          <w:rFonts w:ascii="Arial" w:hAnsi="Arial" w:cs="Arial"/>
          <w:sz w:val="24"/>
          <w:szCs w:val="24"/>
          <w:lang w:val="mn-MN"/>
        </w:rPr>
      </w:pPr>
    </w:p>
    <w:p w:rsidR="00BF1AC4" w:rsidRPr="00537F70" w:rsidRDefault="00BF1AC4" w:rsidP="00BF1AC4">
      <w:pPr>
        <w:jc w:val="center"/>
        <w:rPr>
          <w:rFonts w:ascii="Arial" w:hAnsi="Arial" w:cs="Arial"/>
          <w:sz w:val="24"/>
          <w:szCs w:val="24"/>
          <w:lang w:val="mn-MN"/>
        </w:rPr>
      </w:pPr>
      <w:r w:rsidRPr="00537F70">
        <w:rPr>
          <w:rFonts w:ascii="Arial" w:hAnsi="Arial" w:cs="Arial"/>
          <w:sz w:val="24"/>
          <w:szCs w:val="24"/>
          <w:lang w:val="mn-MN"/>
        </w:rPr>
        <w:t>САЙД                                                               Н.УДВАЛ</w:t>
      </w:r>
    </w:p>
    <w:p w:rsidR="00BF1AC4" w:rsidRPr="00537F70" w:rsidRDefault="00BF1AC4" w:rsidP="00BF1AC4">
      <w:pPr>
        <w:jc w:val="center"/>
        <w:rPr>
          <w:rFonts w:ascii="Arial" w:hAnsi="Arial" w:cs="Arial"/>
          <w:b/>
          <w:sz w:val="24"/>
          <w:szCs w:val="24"/>
          <w:lang w:val="mn-MN"/>
        </w:rPr>
      </w:pPr>
    </w:p>
    <w:p w:rsidR="00BF1AC4" w:rsidRPr="00537F70" w:rsidRDefault="00BF1AC4" w:rsidP="00BF1AC4">
      <w:pPr>
        <w:jc w:val="center"/>
        <w:rPr>
          <w:rFonts w:ascii="Arial" w:hAnsi="Arial" w:cs="Arial"/>
          <w:b/>
          <w:sz w:val="24"/>
          <w:szCs w:val="24"/>
          <w:lang w:val="mn-MN"/>
        </w:rPr>
      </w:pPr>
    </w:p>
    <w:p w:rsidR="00BF1AC4" w:rsidRPr="00537F70" w:rsidRDefault="00BF1AC4" w:rsidP="00BF1AC4">
      <w:pPr>
        <w:spacing w:after="0" w:line="240" w:lineRule="auto"/>
        <w:ind w:left="5761"/>
        <w:rPr>
          <w:rFonts w:ascii="Arial" w:hAnsi="Arial" w:cs="Arial"/>
          <w:sz w:val="24"/>
          <w:szCs w:val="24"/>
          <w:lang w:val="mn-MN"/>
        </w:rPr>
      </w:pPr>
      <w:r w:rsidRPr="00537F70">
        <w:rPr>
          <w:rFonts w:ascii="Arial" w:hAnsi="Arial" w:cs="Arial"/>
          <w:sz w:val="24"/>
          <w:szCs w:val="24"/>
          <w:lang w:val="mn-MN"/>
        </w:rPr>
        <w:lastRenderedPageBreak/>
        <w:t xml:space="preserve">Эрүүл мэндийн сайдын 2013 оны ..... тоот тушаалын хавсралт </w:t>
      </w:r>
    </w:p>
    <w:p w:rsidR="00BF1AC4" w:rsidRPr="00537F70" w:rsidRDefault="00BF1AC4" w:rsidP="00BF1AC4">
      <w:pPr>
        <w:rPr>
          <w:rFonts w:ascii="Arial" w:hAnsi="Arial" w:cs="Arial"/>
          <w:b/>
          <w:sz w:val="24"/>
          <w:szCs w:val="24"/>
          <w:lang w:val="mn-MN"/>
        </w:rPr>
      </w:pPr>
    </w:p>
    <w:p w:rsidR="00BF1AC4" w:rsidRPr="00537F70" w:rsidRDefault="00BF1AC4" w:rsidP="00BF1AC4">
      <w:pPr>
        <w:jc w:val="center"/>
        <w:rPr>
          <w:rFonts w:ascii="Arial" w:hAnsi="Arial" w:cs="Arial"/>
          <w:b/>
          <w:sz w:val="24"/>
          <w:szCs w:val="24"/>
          <w:lang w:val="mn-MN"/>
        </w:rPr>
      </w:pPr>
      <w:r w:rsidRPr="00537F70">
        <w:rPr>
          <w:rFonts w:ascii="Arial" w:hAnsi="Arial" w:cs="Arial"/>
          <w:b/>
          <w:sz w:val="24"/>
          <w:szCs w:val="24"/>
          <w:lang w:val="mn-MN"/>
        </w:rPr>
        <w:t>Сэтгэлд нийцсэн эрүү</w:t>
      </w:r>
      <w:r>
        <w:rPr>
          <w:rFonts w:ascii="Arial" w:hAnsi="Arial" w:cs="Arial"/>
          <w:b/>
          <w:sz w:val="24"/>
          <w:szCs w:val="24"/>
          <w:lang w:val="mn-MN"/>
        </w:rPr>
        <w:t xml:space="preserve">л мэндийн найман </w:t>
      </w:r>
      <w:r w:rsidRPr="00537F70">
        <w:rPr>
          <w:rFonts w:ascii="Arial" w:hAnsi="Arial" w:cs="Arial"/>
          <w:b/>
          <w:sz w:val="24"/>
          <w:szCs w:val="24"/>
          <w:lang w:val="mn-MN"/>
        </w:rPr>
        <w:t xml:space="preserve"> үйлчилгээний удирдамж</w:t>
      </w:r>
    </w:p>
    <w:p w:rsidR="00BF1AC4" w:rsidRPr="00537F70" w:rsidRDefault="00BF1AC4" w:rsidP="00BF1AC4">
      <w:pPr>
        <w:rPr>
          <w:rFonts w:ascii="Arial" w:hAnsi="Arial" w:cs="Arial"/>
          <w:b/>
          <w:sz w:val="24"/>
          <w:szCs w:val="24"/>
          <w:lang w:val="mn-MN"/>
        </w:rPr>
      </w:pPr>
      <w:r>
        <w:rPr>
          <w:rFonts w:ascii="Arial" w:hAnsi="Arial" w:cs="Arial"/>
          <w:b/>
          <w:sz w:val="24"/>
          <w:szCs w:val="24"/>
          <w:lang w:val="mn-MN"/>
        </w:rPr>
        <w:t xml:space="preserve">Нэг. </w:t>
      </w:r>
      <w:r w:rsidRPr="00537F70">
        <w:rPr>
          <w:rFonts w:ascii="Arial" w:hAnsi="Arial" w:cs="Arial"/>
          <w:b/>
          <w:sz w:val="24"/>
          <w:szCs w:val="24"/>
          <w:lang w:val="mn-MN"/>
        </w:rPr>
        <w:t>Ерөнхий</w:t>
      </w:r>
      <w:r>
        <w:rPr>
          <w:rFonts w:ascii="Arial" w:hAnsi="Arial" w:cs="Arial"/>
          <w:b/>
          <w:sz w:val="24"/>
          <w:szCs w:val="24"/>
          <w:lang w:val="mn-MN"/>
        </w:rPr>
        <w:t xml:space="preserve"> зүйл</w:t>
      </w:r>
    </w:p>
    <w:p w:rsidR="00BF1AC4" w:rsidRPr="00537F70" w:rsidRDefault="00BF1AC4" w:rsidP="00BF1AC4">
      <w:pPr>
        <w:pStyle w:val="ListParagraph"/>
        <w:numPr>
          <w:ilvl w:val="0"/>
          <w:numId w:val="2"/>
        </w:numPr>
        <w:jc w:val="both"/>
        <w:rPr>
          <w:rFonts w:ascii="Arial" w:hAnsi="Arial" w:cs="Arial"/>
          <w:sz w:val="24"/>
          <w:szCs w:val="24"/>
          <w:lang w:val="mn-MN"/>
        </w:rPr>
      </w:pPr>
      <w:r>
        <w:rPr>
          <w:rFonts w:ascii="Arial" w:hAnsi="Arial" w:cs="Arial"/>
          <w:b/>
          <w:sz w:val="24"/>
          <w:szCs w:val="24"/>
          <w:lang w:val="mn-MN"/>
        </w:rPr>
        <w:t>“</w:t>
      </w:r>
      <w:r w:rsidRPr="00537F70">
        <w:rPr>
          <w:rFonts w:ascii="Arial" w:hAnsi="Arial" w:cs="Arial"/>
          <w:b/>
          <w:sz w:val="24"/>
          <w:szCs w:val="24"/>
          <w:lang w:val="mn-MN"/>
        </w:rPr>
        <w:t>Сэтгэлд нийцсэн эрүүл мэндийн тусламж</w:t>
      </w:r>
      <w:r>
        <w:rPr>
          <w:rFonts w:ascii="Arial" w:hAnsi="Arial" w:cs="Arial"/>
          <w:b/>
          <w:sz w:val="24"/>
          <w:szCs w:val="24"/>
          <w:lang w:val="mn-MN"/>
        </w:rPr>
        <w:t>,</w:t>
      </w:r>
      <w:r w:rsidRPr="00537F70">
        <w:rPr>
          <w:rFonts w:ascii="Arial" w:hAnsi="Arial" w:cs="Arial"/>
          <w:b/>
          <w:sz w:val="24"/>
          <w:szCs w:val="24"/>
          <w:lang w:val="mn-MN"/>
        </w:rPr>
        <w:t xml:space="preserve"> үйлчилгээ</w:t>
      </w:r>
      <w:r>
        <w:rPr>
          <w:rFonts w:ascii="Arial" w:hAnsi="Arial" w:cs="Arial"/>
          <w:b/>
          <w:sz w:val="24"/>
          <w:szCs w:val="24"/>
          <w:lang w:val="mn-MN"/>
        </w:rPr>
        <w:t>”</w:t>
      </w:r>
      <w:r w:rsidRPr="00537F70">
        <w:rPr>
          <w:rFonts w:ascii="Arial" w:hAnsi="Arial" w:cs="Arial"/>
          <w:sz w:val="24"/>
          <w:szCs w:val="24"/>
          <w:lang w:val="mn-MN"/>
        </w:rPr>
        <w:t xml:space="preserve"> гэж эрүүл мэндийн байгууллагын үнэт зүйл, орчин, эрүүл мэндийн ажилтнуудын харилцаа хандлага, ажлын нөхцөл, тусламж, үйлчилгээний хүрэлцээ, хүртээмж, цаг хугацаа, чанар, аюулгүй байдал нь  иргэд үйлчлүүлэгчдийн хүс</w:t>
      </w:r>
      <w:r>
        <w:rPr>
          <w:rFonts w:ascii="Arial" w:hAnsi="Arial" w:cs="Arial"/>
          <w:sz w:val="24"/>
          <w:szCs w:val="24"/>
          <w:lang w:val="mn-MN"/>
        </w:rPr>
        <w:t>с</w:t>
      </w:r>
      <w:r w:rsidRPr="00537F70">
        <w:rPr>
          <w:rFonts w:ascii="Arial" w:hAnsi="Arial" w:cs="Arial"/>
          <w:sz w:val="24"/>
          <w:szCs w:val="24"/>
          <w:lang w:val="mn-MN"/>
        </w:rPr>
        <w:t>эн хүлээлтийг бүрэн хариулж, сэтгэл ханамжийн баталгааг өгч чадах тусламж</w:t>
      </w:r>
      <w:r>
        <w:rPr>
          <w:rFonts w:ascii="Arial" w:hAnsi="Arial" w:cs="Arial"/>
          <w:sz w:val="24"/>
          <w:szCs w:val="24"/>
          <w:lang w:val="mn-MN"/>
        </w:rPr>
        <w:t>,</w:t>
      </w:r>
      <w:r w:rsidRPr="00537F70">
        <w:rPr>
          <w:rFonts w:ascii="Arial" w:hAnsi="Arial" w:cs="Arial"/>
          <w:sz w:val="24"/>
          <w:szCs w:val="24"/>
          <w:lang w:val="mn-MN"/>
        </w:rPr>
        <w:t xml:space="preserve"> үйлчилгээг </w:t>
      </w:r>
      <w:r>
        <w:rPr>
          <w:rFonts w:ascii="Arial" w:hAnsi="Arial" w:cs="Arial"/>
          <w:sz w:val="24"/>
          <w:szCs w:val="24"/>
          <w:lang w:val="mn-MN"/>
        </w:rPr>
        <w:t>хэлнэ</w:t>
      </w:r>
      <w:r>
        <w:rPr>
          <w:rFonts w:ascii="Arial" w:hAnsi="Arial" w:cs="Arial"/>
          <w:sz w:val="24"/>
          <w:szCs w:val="24"/>
        </w:rPr>
        <w:t>;</w:t>
      </w:r>
    </w:p>
    <w:p w:rsidR="00BF1AC4" w:rsidRPr="00537F70" w:rsidRDefault="00BF1AC4" w:rsidP="00BF1AC4">
      <w:pPr>
        <w:pStyle w:val="ListParagraph"/>
        <w:numPr>
          <w:ilvl w:val="0"/>
          <w:numId w:val="2"/>
        </w:numPr>
        <w:jc w:val="both"/>
        <w:rPr>
          <w:rFonts w:ascii="Arial" w:hAnsi="Arial" w:cs="Arial"/>
          <w:sz w:val="24"/>
          <w:szCs w:val="24"/>
          <w:lang w:val="mn-MN"/>
        </w:rPr>
      </w:pPr>
      <w:r w:rsidRPr="00537F70">
        <w:rPr>
          <w:rFonts w:ascii="Arial" w:hAnsi="Arial" w:cs="Arial"/>
          <w:sz w:val="24"/>
          <w:szCs w:val="24"/>
          <w:lang w:val="mn-MN"/>
        </w:rPr>
        <w:t xml:space="preserve">Эрүүл мэндийн байгууллагын  </w:t>
      </w:r>
      <w:r w:rsidRPr="00537F70">
        <w:rPr>
          <w:rFonts w:ascii="Arial" w:hAnsi="Arial" w:cs="Arial"/>
          <w:b/>
          <w:sz w:val="24"/>
          <w:szCs w:val="24"/>
          <w:lang w:val="mn-MN"/>
        </w:rPr>
        <w:t>үнэт зүйл</w:t>
      </w:r>
      <w:r w:rsidRPr="00537F70">
        <w:rPr>
          <w:rFonts w:ascii="Arial" w:hAnsi="Arial" w:cs="Arial"/>
          <w:sz w:val="24"/>
          <w:szCs w:val="24"/>
          <w:lang w:val="mn-MN"/>
        </w:rPr>
        <w:t xml:space="preserve"> гэж байгууллагын эрхэмлэн дээдэлж буй эрхэм зорилго, нэр хүндийн баталгааг хэлнэ</w:t>
      </w:r>
      <w:r>
        <w:rPr>
          <w:rFonts w:ascii="Arial" w:hAnsi="Arial" w:cs="Arial"/>
          <w:sz w:val="24"/>
          <w:szCs w:val="24"/>
        </w:rPr>
        <w:t>;</w:t>
      </w:r>
      <w:r w:rsidRPr="00537F70">
        <w:rPr>
          <w:rFonts w:ascii="Arial" w:hAnsi="Arial" w:cs="Arial"/>
          <w:sz w:val="24"/>
          <w:szCs w:val="24"/>
          <w:lang w:val="mn-MN"/>
        </w:rPr>
        <w:t xml:space="preserve"> </w:t>
      </w:r>
    </w:p>
    <w:p w:rsidR="00BF1AC4" w:rsidRPr="00537F70" w:rsidRDefault="00BF1AC4" w:rsidP="00BF1AC4">
      <w:pPr>
        <w:pStyle w:val="ListParagraph"/>
        <w:numPr>
          <w:ilvl w:val="0"/>
          <w:numId w:val="2"/>
        </w:numPr>
        <w:jc w:val="both"/>
        <w:rPr>
          <w:rFonts w:ascii="Arial" w:hAnsi="Arial" w:cs="Arial"/>
          <w:sz w:val="24"/>
          <w:szCs w:val="24"/>
          <w:lang w:val="mn-MN"/>
        </w:rPr>
      </w:pPr>
      <w:r w:rsidRPr="00537F70">
        <w:rPr>
          <w:rFonts w:ascii="Arial" w:hAnsi="Arial" w:cs="Arial"/>
          <w:sz w:val="24"/>
          <w:szCs w:val="24"/>
          <w:lang w:val="mn-MN"/>
        </w:rPr>
        <w:t xml:space="preserve">Эрүүл мэндийн байгууллагын </w:t>
      </w:r>
      <w:r w:rsidRPr="00537F70">
        <w:rPr>
          <w:rFonts w:ascii="Arial" w:hAnsi="Arial" w:cs="Arial"/>
          <w:b/>
          <w:sz w:val="24"/>
          <w:szCs w:val="24"/>
          <w:lang w:val="mn-MN"/>
        </w:rPr>
        <w:t>орчин</w:t>
      </w:r>
      <w:r w:rsidRPr="00537F70">
        <w:rPr>
          <w:rFonts w:ascii="Arial" w:hAnsi="Arial" w:cs="Arial"/>
          <w:sz w:val="24"/>
          <w:szCs w:val="24"/>
          <w:lang w:val="mn-MN"/>
        </w:rPr>
        <w:t xml:space="preserve"> гэж байгууллагын гадаад, дотоод орчин, тусламж, үйлчилгээ үзүүлж буй тасаг нэгжийн орчинг хэлнэ</w:t>
      </w:r>
      <w:r>
        <w:rPr>
          <w:rFonts w:ascii="Arial" w:hAnsi="Arial" w:cs="Arial"/>
          <w:sz w:val="24"/>
          <w:szCs w:val="24"/>
        </w:rPr>
        <w:t>;</w:t>
      </w:r>
    </w:p>
    <w:p w:rsidR="00BF1AC4" w:rsidRPr="00537F70" w:rsidRDefault="00BF1AC4" w:rsidP="00BF1AC4">
      <w:pPr>
        <w:pStyle w:val="ListParagraph"/>
        <w:numPr>
          <w:ilvl w:val="0"/>
          <w:numId w:val="2"/>
        </w:numPr>
        <w:jc w:val="both"/>
        <w:rPr>
          <w:rFonts w:ascii="Arial" w:hAnsi="Arial" w:cs="Arial"/>
          <w:sz w:val="24"/>
          <w:szCs w:val="24"/>
          <w:lang w:val="mn-MN"/>
        </w:rPr>
      </w:pPr>
      <w:r w:rsidRPr="00537F70">
        <w:rPr>
          <w:rFonts w:ascii="Arial" w:hAnsi="Arial" w:cs="Arial"/>
          <w:sz w:val="24"/>
          <w:szCs w:val="24"/>
          <w:lang w:val="mn-MN"/>
        </w:rPr>
        <w:t xml:space="preserve">Эрүүл мэндийн ажилтны </w:t>
      </w:r>
      <w:r w:rsidRPr="00537F70">
        <w:rPr>
          <w:rFonts w:ascii="Arial" w:hAnsi="Arial" w:cs="Arial"/>
          <w:b/>
          <w:sz w:val="24"/>
          <w:szCs w:val="24"/>
          <w:lang w:val="mn-MN"/>
        </w:rPr>
        <w:t>харилцаа хандлага</w:t>
      </w:r>
      <w:r w:rsidRPr="00537F70">
        <w:rPr>
          <w:rFonts w:ascii="Arial" w:hAnsi="Arial" w:cs="Arial"/>
          <w:sz w:val="24"/>
          <w:szCs w:val="24"/>
          <w:lang w:val="mn-MN"/>
        </w:rPr>
        <w:t xml:space="preserve"> гэж иргэд, үйлчлүүлэгчдийг хүлээж авах, уулзах, ярилцах, үзлэг, шинжилгээ хийх, зөв</w:t>
      </w:r>
      <w:r>
        <w:rPr>
          <w:rFonts w:ascii="Arial" w:hAnsi="Arial" w:cs="Arial"/>
          <w:sz w:val="24"/>
          <w:szCs w:val="24"/>
          <w:lang w:val="mn-MN"/>
        </w:rPr>
        <w:t>лө</w:t>
      </w:r>
      <w:r w:rsidRPr="00537F70">
        <w:rPr>
          <w:rFonts w:ascii="Arial" w:hAnsi="Arial" w:cs="Arial"/>
          <w:sz w:val="24"/>
          <w:szCs w:val="24"/>
          <w:lang w:val="mn-MN"/>
        </w:rPr>
        <w:t>гөө өгөх, эмчлэх</w:t>
      </w:r>
      <w:r>
        <w:rPr>
          <w:rFonts w:ascii="Arial" w:hAnsi="Arial" w:cs="Arial"/>
          <w:sz w:val="24"/>
          <w:szCs w:val="24"/>
          <w:lang w:val="mn-MN"/>
        </w:rPr>
        <w:t>,</w:t>
      </w:r>
      <w:r w:rsidRPr="00537F70">
        <w:rPr>
          <w:rFonts w:ascii="Arial" w:hAnsi="Arial" w:cs="Arial"/>
          <w:sz w:val="24"/>
          <w:szCs w:val="24"/>
          <w:lang w:val="mn-MN"/>
        </w:rPr>
        <w:t xml:space="preserve"> сувилах  үедээ хандаж байгаа эрүүл мэндийн ажилтны ха</w:t>
      </w:r>
      <w:r>
        <w:rPr>
          <w:rFonts w:ascii="Arial" w:hAnsi="Arial" w:cs="Arial"/>
          <w:sz w:val="24"/>
          <w:szCs w:val="24"/>
          <w:lang w:val="mn-MN"/>
        </w:rPr>
        <w:t>ндлага, үг ярианы болон зан харил</w:t>
      </w:r>
      <w:r w:rsidRPr="00537F70">
        <w:rPr>
          <w:rFonts w:ascii="Arial" w:hAnsi="Arial" w:cs="Arial"/>
          <w:sz w:val="24"/>
          <w:szCs w:val="24"/>
          <w:lang w:val="mn-MN"/>
        </w:rPr>
        <w:t>цааны байдлыг хэлнэ</w:t>
      </w:r>
      <w:r>
        <w:rPr>
          <w:rFonts w:ascii="Arial" w:hAnsi="Arial" w:cs="Arial"/>
          <w:sz w:val="24"/>
          <w:szCs w:val="24"/>
        </w:rPr>
        <w:t>;</w:t>
      </w:r>
      <w:r w:rsidRPr="00537F70">
        <w:rPr>
          <w:rFonts w:ascii="Arial" w:hAnsi="Arial" w:cs="Arial"/>
          <w:sz w:val="24"/>
          <w:szCs w:val="24"/>
          <w:lang w:val="mn-MN"/>
        </w:rPr>
        <w:t xml:space="preserve">  </w:t>
      </w:r>
    </w:p>
    <w:p w:rsidR="00BF1AC4" w:rsidRPr="00537F70" w:rsidRDefault="00BF1AC4" w:rsidP="00BF1AC4">
      <w:pPr>
        <w:pStyle w:val="ListParagraph"/>
        <w:numPr>
          <w:ilvl w:val="0"/>
          <w:numId w:val="2"/>
        </w:numPr>
        <w:jc w:val="both"/>
        <w:rPr>
          <w:rFonts w:ascii="Arial" w:hAnsi="Arial" w:cs="Arial"/>
          <w:sz w:val="24"/>
          <w:szCs w:val="24"/>
          <w:lang w:val="mn-MN"/>
        </w:rPr>
      </w:pPr>
      <w:r w:rsidRPr="00537F70">
        <w:rPr>
          <w:rFonts w:ascii="Arial" w:hAnsi="Arial" w:cs="Arial"/>
          <w:sz w:val="24"/>
          <w:szCs w:val="24"/>
          <w:lang w:val="mn-MN"/>
        </w:rPr>
        <w:t xml:space="preserve">Эрүүл мэндийн ажилтны </w:t>
      </w:r>
      <w:r w:rsidRPr="00537F70">
        <w:rPr>
          <w:rFonts w:ascii="Arial" w:hAnsi="Arial" w:cs="Arial"/>
          <w:b/>
          <w:sz w:val="24"/>
          <w:szCs w:val="24"/>
          <w:lang w:val="mn-MN"/>
        </w:rPr>
        <w:t>ажлын нөхцөл</w:t>
      </w:r>
      <w:r w:rsidRPr="00537F70">
        <w:rPr>
          <w:rFonts w:ascii="Arial" w:hAnsi="Arial" w:cs="Arial"/>
          <w:sz w:val="24"/>
          <w:szCs w:val="24"/>
          <w:lang w:val="mn-MN"/>
        </w:rPr>
        <w:t xml:space="preserve"> гэж эрүүл мэндийн ажилтны иргэд үйлчлүүлэгчид үзлэг шинжилгээ хийх, эмчлэх, сувилах тусламж</w:t>
      </w:r>
      <w:r>
        <w:rPr>
          <w:rFonts w:ascii="Arial" w:hAnsi="Arial" w:cs="Arial"/>
          <w:sz w:val="24"/>
          <w:szCs w:val="24"/>
          <w:lang w:val="mn-MN"/>
        </w:rPr>
        <w:t>,</w:t>
      </w:r>
      <w:r w:rsidRPr="00537F70">
        <w:rPr>
          <w:rFonts w:ascii="Arial" w:hAnsi="Arial" w:cs="Arial"/>
          <w:sz w:val="24"/>
          <w:szCs w:val="24"/>
          <w:lang w:val="mn-MN"/>
        </w:rPr>
        <w:t xml:space="preserve"> үйлчилгээ үзүүлж байгаа өрөө тасалгааны тав тухтай байдал, хувь хүний нэр төр, эрүүл мэндийн нууцыг чандлан хадгалах, итгэл үнэмшил төрүүлэх байдлыг хэлнэ</w:t>
      </w:r>
      <w:r>
        <w:rPr>
          <w:rFonts w:ascii="Arial" w:hAnsi="Arial" w:cs="Arial"/>
          <w:sz w:val="24"/>
          <w:szCs w:val="24"/>
        </w:rPr>
        <w:t>;</w:t>
      </w:r>
    </w:p>
    <w:p w:rsidR="00BF1AC4" w:rsidRPr="00537F70" w:rsidRDefault="00BF1AC4" w:rsidP="00BF1AC4">
      <w:pPr>
        <w:pStyle w:val="ListParagraph"/>
        <w:numPr>
          <w:ilvl w:val="0"/>
          <w:numId w:val="2"/>
        </w:numPr>
        <w:jc w:val="both"/>
        <w:rPr>
          <w:rFonts w:ascii="Arial" w:hAnsi="Arial" w:cs="Arial"/>
          <w:sz w:val="24"/>
          <w:szCs w:val="24"/>
          <w:lang w:val="mn-MN"/>
        </w:rPr>
      </w:pPr>
      <w:r w:rsidRPr="00537F70">
        <w:rPr>
          <w:rFonts w:ascii="Arial" w:hAnsi="Arial" w:cs="Arial"/>
          <w:sz w:val="24"/>
          <w:szCs w:val="24"/>
          <w:lang w:val="mn-MN"/>
        </w:rPr>
        <w:t>Эрүүл мэндийн тусламж</w:t>
      </w:r>
      <w:r>
        <w:rPr>
          <w:rFonts w:ascii="Arial" w:hAnsi="Arial" w:cs="Arial"/>
          <w:sz w:val="24"/>
          <w:szCs w:val="24"/>
          <w:lang w:val="mn-MN"/>
        </w:rPr>
        <w:t>,</w:t>
      </w:r>
      <w:r w:rsidRPr="00537F70">
        <w:rPr>
          <w:rFonts w:ascii="Arial" w:hAnsi="Arial" w:cs="Arial"/>
          <w:sz w:val="24"/>
          <w:szCs w:val="24"/>
          <w:lang w:val="mn-MN"/>
        </w:rPr>
        <w:t xml:space="preserve"> үйлчилгээний </w:t>
      </w:r>
      <w:r w:rsidRPr="00537F70">
        <w:rPr>
          <w:rFonts w:ascii="Arial" w:hAnsi="Arial" w:cs="Arial"/>
          <w:b/>
          <w:sz w:val="24"/>
          <w:szCs w:val="24"/>
          <w:lang w:val="mn-MN"/>
        </w:rPr>
        <w:t>хүрэлцээ</w:t>
      </w:r>
      <w:r w:rsidRPr="00537F70">
        <w:rPr>
          <w:rFonts w:ascii="Arial" w:hAnsi="Arial" w:cs="Arial"/>
          <w:sz w:val="24"/>
          <w:szCs w:val="24"/>
          <w:lang w:val="mn-MN"/>
        </w:rPr>
        <w:t xml:space="preserve"> гэж эрүүл мэндийн тусламж үйлчилгээ авахаар ирсэн хүн бүрт шаардлагатай тусламж</w:t>
      </w:r>
      <w:r>
        <w:rPr>
          <w:rFonts w:ascii="Arial" w:hAnsi="Arial" w:cs="Arial"/>
          <w:sz w:val="24"/>
          <w:szCs w:val="24"/>
          <w:lang w:val="mn-MN"/>
        </w:rPr>
        <w:t>,</w:t>
      </w:r>
      <w:r w:rsidRPr="00537F70">
        <w:rPr>
          <w:rFonts w:ascii="Arial" w:hAnsi="Arial" w:cs="Arial"/>
          <w:sz w:val="24"/>
          <w:szCs w:val="24"/>
          <w:lang w:val="mn-MN"/>
        </w:rPr>
        <w:t xml:space="preserve"> үйлчилгээг авах боломжтой байхыг хэлнэ</w:t>
      </w:r>
      <w:r>
        <w:rPr>
          <w:rFonts w:ascii="Arial" w:hAnsi="Arial" w:cs="Arial"/>
          <w:sz w:val="24"/>
          <w:szCs w:val="24"/>
        </w:rPr>
        <w:t>;</w:t>
      </w:r>
    </w:p>
    <w:p w:rsidR="00BF1AC4" w:rsidRPr="00537F70" w:rsidRDefault="00BF1AC4" w:rsidP="00BF1AC4">
      <w:pPr>
        <w:pStyle w:val="ListParagraph"/>
        <w:numPr>
          <w:ilvl w:val="0"/>
          <w:numId w:val="2"/>
        </w:numPr>
        <w:jc w:val="both"/>
        <w:rPr>
          <w:rFonts w:ascii="Arial" w:hAnsi="Arial" w:cs="Arial"/>
          <w:sz w:val="24"/>
          <w:szCs w:val="24"/>
          <w:lang w:val="mn-MN"/>
        </w:rPr>
      </w:pPr>
      <w:r w:rsidRPr="00537F70">
        <w:rPr>
          <w:rFonts w:ascii="Arial" w:hAnsi="Arial" w:cs="Arial"/>
          <w:sz w:val="24"/>
          <w:szCs w:val="24"/>
          <w:lang w:val="mn-MN"/>
        </w:rPr>
        <w:t>Эрүүл мэндийн тусламж</w:t>
      </w:r>
      <w:r>
        <w:rPr>
          <w:rFonts w:ascii="Arial" w:hAnsi="Arial" w:cs="Arial"/>
          <w:sz w:val="24"/>
          <w:szCs w:val="24"/>
          <w:lang w:val="mn-MN"/>
        </w:rPr>
        <w:t>,</w:t>
      </w:r>
      <w:r w:rsidRPr="00537F70">
        <w:rPr>
          <w:rFonts w:ascii="Arial" w:hAnsi="Arial" w:cs="Arial"/>
          <w:sz w:val="24"/>
          <w:szCs w:val="24"/>
          <w:lang w:val="mn-MN"/>
        </w:rPr>
        <w:t xml:space="preserve"> үйлчилгээний </w:t>
      </w:r>
      <w:r w:rsidRPr="00537F70">
        <w:rPr>
          <w:rFonts w:ascii="Arial" w:hAnsi="Arial" w:cs="Arial"/>
          <w:b/>
          <w:sz w:val="24"/>
          <w:szCs w:val="24"/>
          <w:lang w:val="mn-MN"/>
        </w:rPr>
        <w:t>хүртээмж</w:t>
      </w:r>
      <w:r w:rsidRPr="00537F70">
        <w:rPr>
          <w:rFonts w:ascii="Arial" w:hAnsi="Arial" w:cs="Arial"/>
          <w:sz w:val="24"/>
          <w:szCs w:val="24"/>
          <w:lang w:val="mn-MN"/>
        </w:rPr>
        <w:t xml:space="preserve"> гэж эрүүл мэндийн тусламж</w:t>
      </w:r>
      <w:r>
        <w:rPr>
          <w:rFonts w:ascii="Arial" w:hAnsi="Arial" w:cs="Arial"/>
          <w:sz w:val="24"/>
          <w:szCs w:val="24"/>
          <w:lang w:val="mn-MN"/>
        </w:rPr>
        <w:t>,</w:t>
      </w:r>
      <w:r w:rsidRPr="00537F70">
        <w:rPr>
          <w:rFonts w:ascii="Arial" w:hAnsi="Arial" w:cs="Arial"/>
          <w:sz w:val="24"/>
          <w:szCs w:val="24"/>
          <w:lang w:val="mn-MN"/>
        </w:rPr>
        <w:t xml:space="preserve"> үйлчилгээ авахаар ирсэн хүн бүрт шаардлагатай тусламж</w:t>
      </w:r>
      <w:r>
        <w:rPr>
          <w:rFonts w:ascii="Arial" w:hAnsi="Arial" w:cs="Arial"/>
          <w:sz w:val="24"/>
          <w:szCs w:val="24"/>
          <w:lang w:val="mn-MN"/>
        </w:rPr>
        <w:t>,</w:t>
      </w:r>
      <w:r w:rsidRPr="00537F70">
        <w:rPr>
          <w:rFonts w:ascii="Arial" w:hAnsi="Arial" w:cs="Arial"/>
          <w:sz w:val="24"/>
          <w:szCs w:val="24"/>
          <w:lang w:val="mn-MN"/>
        </w:rPr>
        <w:t xml:space="preserve"> үй</w:t>
      </w:r>
      <w:r>
        <w:rPr>
          <w:rFonts w:ascii="Arial" w:hAnsi="Arial" w:cs="Arial"/>
          <w:sz w:val="24"/>
          <w:szCs w:val="24"/>
          <w:lang w:val="mn-MN"/>
        </w:rPr>
        <w:t>лчилгээ нь  хүртэж байхыг хэлнэ</w:t>
      </w:r>
      <w:r>
        <w:rPr>
          <w:rFonts w:ascii="Arial" w:hAnsi="Arial" w:cs="Arial"/>
          <w:sz w:val="24"/>
          <w:szCs w:val="24"/>
        </w:rPr>
        <w:t>;</w:t>
      </w:r>
    </w:p>
    <w:p w:rsidR="00BF1AC4" w:rsidRPr="00537F70" w:rsidRDefault="00BF1AC4" w:rsidP="00BF1AC4">
      <w:pPr>
        <w:pStyle w:val="ListParagraph"/>
        <w:numPr>
          <w:ilvl w:val="0"/>
          <w:numId w:val="2"/>
        </w:numPr>
        <w:jc w:val="both"/>
        <w:rPr>
          <w:rFonts w:ascii="Arial" w:hAnsi="Arial" w:cs="Arial"/>
          <w:sz w:val="24"/>
          <w:szCs w:val="24"/>
          <w:lang w:val="mn-MN"/>
        </w:rPr>
      </w:pPr>
      <w:r w:rsidRPr="00537F70">
        <w:rPr>
          <w:rFonts w:ascii="Arial" w:hAnsi="Arial" w:cs="Arial"/>
          <w:sz w:val="24"/>
          <w:szCs w:val="24"/>
          <w:lang w:val="mn-MN"/>
        </w:rPr>
        <w:t>Эрүүл мэндийн тусламж</w:t>
      </w:r>
      <w:r>
        <w:rPr>
          <w:rFonts w:ascii="Arial" w:hAnsi="Arial" w:cs="Arial"/>
          <w:sz w:val="24"/>
          <w:szCs w:val="24"/>
          <w:lang w:val="mn-MN"/>
        </w:rPr>
        <w:t>,</w:t>
      </w:r>
      <w:r w:rsidRPr="00537F70">
        <w:rPr>
          <w:rFonts w:ascii="Arial" w:hAnsi="Arial" w:cs="Arial"/>
          <w:sz w:val="24"/>
          <w:szCs w:val="24"/>
          <w:lang w:val="mn-MN"/>
        </w:rPr>
        <w:t xml:space="preserve"> үйлчилгээний </w:t>
      </w:r>
      <w:r w:rsidRPr="00537F70">
        <w:rPr>
          <w:rFonts w:ascii="Arial" w:hAnsi="Arial" w:cs="Arial"/>
          <w:b/>
          <w:sz w:val="24"/>
          <w:szCs w:val="24"/>
          <w:lang w:val="mn-MN"/>
        </w:rPr>
        <w:t>чанар</w:t>
      </w:r>
      <w:r w:rsidRPr="00537F70">
        <w:rPr>
          <w:rFonts w:ascii="Arial" w:hAnsi="Arial" w:cs="Arial"/>
          <w:sz w:val="24"/>
          <w:szCs w:val="24"/>
          <w:lang w:val="mn-MN"/>
        </w:rPr>
        <w:t xml:space="preserve"> гэж</w:t>
      </w:r>
      <w:r>
        <w:rPr>
          <w:rFonts w:ascii="Arial" w:hAnsi="Arial" w:cs="Arial"/>
          <w:sz w:val="24"/>
          <w:szCs w:val="24"/>
          <w:lang w:val="mn-MN"/>
        </w:rPr>
        <w:t xml:space="preserve"> иргэд үйлчлүүлэгч</w:t>
      </w:r>
      <w:r w:rsidRPr="00537F70">
        <w:rPr>
          <w:rFonts w:ascii="Arial" w:hAnsi="Arial" w:cs="Arial"/>
          <w:sz w:val="24"/>
          <w:szCs w:val="24"/>
          <w:lang w:val="mn-MN"/>
        </w:rPr>
        <w:t>дийн нас, биений онцлог, эрүүл мэндийн байдал, өвчин эмгэгийн онош, үе шатанд нийцсэн, эрсдэлгүй, үр дүнтэй, сэтгэл ханамж өндөртэй тусламж</w:t>
      </w:r>
      <w:r>
        <w:rPr>
          <w:rFonts w:ascii="Arial" w:hAnsi="Arial" w:cs="Arial"/>
          <w:sz w:val="24"/>
          <w:szCs w:val="24"/>
          <w:lang w:val="mn-MN"/>
        </w:rPr>
        <w:t>,</w:t>
      </w:r>
      <w:r w:rsidRPr="00537F70">
        <w:rPr>
          <w:rFonts w:ascii="Arial" w:hAnsi="Arial" w:cs="Arial"/>
          <w:sz w:val="24"/>
          <w:szCs w:val="24"/>
          <w:lang w:val="mn-MN"/>
        </w:rPr>
        <w:t xml:space="preserve"> үйлчилгээг хэлнэ</w:t>
      </w:r>
      <w:r>
        <w:rPr>
          <w:rFonts w:ascii="Arial" w:hAnsi="Arial" w:cs="Arial"/>
          <w:sz w:val="24"/>
          <w:szCs w:val="24"/>
        </w:rPr>
        <w:t>;</w:t>
      </w:r>
    </w:p>
    <w:p w:rsidR="00BF1AC4" w:rsidRPr="00537F70" w:rsidRDefault="00BF1AC4" w:rsidP="00BF1AC4">
      <w:pPr>
        <w:pStyle w:val="ListParagraph"/>
        <w:numPr>
          <w:ilvl w:val="0"/>
          <w:numId w:val="2"/>
        </w:numPr>
        <w:jc w:val="both"/>
        <w:rPr>
          <w:rFonts w:ascii="Arial" w:hAnsi="Arial" w:cs="Arial"/>
          <w:sz w:val="24"/>
          <w:szCs w:val="24"/>
          <w:lang w:val="mn-MN"/>
        </w:rPr>
      </w:pPr>
      <w:r w:rsidRPr="00537F70">
        <w:rPr>
          <w:rFonts w:ascii="Arial" w:hAnsi="Arial" w:cs="Arial"/>
          <w:sz w:val="24"/>
          <w:szCs w:val="24"/>
          <w:lang w:val="mn-MN"/>
        </w:rPr>
        <w:t>Эрүүл мэндийн тусламж</w:t>
      </w:r>
      <w:r>
        <w:rPr>
          <w:rFonts w:ascii="Arial" w:hAnsi="Arial" w:cs="Arial"/>
          <w:sz w:val="24"/>
          <w:szCs w:val="24"/>
          <w:lang w:val="mn-MN"/>
        </w:rPr>
        <w:t>,</w:t>
      </w:r>
      <w:r w:rsidRPr="00537F70">
        <w:rPr>
          <w:rFonts w:ascii="Arial" w:hAnsi="Arial" w:cs="Arial"/>
          <w:sz w:val="24"/>
          <w:szCs w:val="24"/>
          <w:lang w:val="mn-MN"/>
        </w:rPr>
        <w:t xml:space="preserve"> үйлчилгээний </w:t>
      </w:r>
      <w:r w:rsidRPr="00537F70">
        <w:rPr>
          <w:rFonts w:ascii="Arial" w:hAnsi="Arial" w:cs="Arial"/>
          <w:b/>
          <w:sz w:val="24"/>
          <w:szCs w:val="24"/>
          <w:lang w:val="mn-MN"/>
        </w:rPr>
        <w:t>аюулгүй байдал</w:t>
      </w:r>
      <w:r w:rsidRPr="00537F70">
        <w:rPr>
          <w:rFonts w:ascii="Arial" w:hAnsi="Arial" w:cs="Arial"/>
          <w:sz w:val="24"/>
          <w:szCs w:val="24"/>
          <w:lang w:val="mn-MN"/>
        </w:rPr>
        <w:t xml:space="preserve"> гэж иргэд, үйлчлүүлэгчдэд тусламж</w:t>
      </w:r>
      <w:r>
        <w:rPr>
          <w:rFonts w:ascii="Arial" w:hAnsi="Arial" w:cs="Arial"/>
          <w:sz w:val="24"/>
          <w:szCs w:val="24"/>
          <w:lang w:val="mn-MN"/>
        </w:rPr>
        <w:t>,</w:t>
      </w:r>
      <w:r w:rsidRPr="00537F70">
        <w:rPr>
          <w:rFonts w:ascii="Arial" w:hAnsi="Arial" w:cs="Arial"/>
          <w:sz w:val="24"/>
          <w:szCs w:val="24"/>
          <w:lang w:val="mn-MN"/>
        </w:rPr>
        <w:t xml:space="preserve"> үйлчилгээ үзүүлэх үед эрүүл мэндийн байгууллага, эрүүл мэндийн ажилтны хайнга, хайхрамжгүй байдал</w:t>
      </w:r>
      <w:r>
        <w:rPr>
          <w:rFonts w:ascii="Arial" w:hAnsi="Arial" w:cs="Arial"/>
          <w:sz w:val="24"/>
          <w:szCs w:val="24"/>
          <w:lang w:val="mn-MN"/>
        </w:rPr>
        <w:t xml:space="preserve">, мэдлэг, </w:t>
      </w:r>
      <w:r>
        <w:rPr>
          <w:rFonts w:ascii="Arial" w:hAnsi="Arial" w:cs="Arial"/>
          <w:sz w:val="24"/>
          <w:szCs w:val="24"/>
          <w:lang w:val="mn-MN"/>
        </w:rPr>
        <w:lastRenderedPageBreak/>
        <w:t xml:space="preserve">ур чадварын </w:t>
      </w:r>
      <w:r w:rsidRPr="00537F70">
        <w:rPr>
          <w:rFonts w:ascii="Arial" w:hAnsi="Arial" w:cs="Arial"/>
          <w:sz w:val="24"/>
          <w:szCs w:val="24"/>
          <w:lang w:val="mn-MN"/>
        </w:rPr>
        <w:t xml:space="preserve"> дутагдлаас болж аливаа эрсдэл, хохирол гарахгүй байхыг хэлнэ</w:t>
      </w:r>
      <w:r>
        <w:rPr>
          <w:rFonts w:ascii="Arial" w:hAnsi="Arial" w:cs="Arial"/>
          <w:sz w:val="24"/>
          <w:szCs w:val="24"/>
        </w:rPr>
        <w:t>;</w:t>
      </w:r>
    </w:p>
    <w:p w:rsidR="00BF1AC4" w:rsidRPr="00537F70" w:rsidRDefault="00BF1AC4" w:rsidP="00BF1AC4">
      <w:pPr>
        <w:pStyle w:val="ListParagraph"/>
        <w:jc w:val="both"/>
        <w:rPr>
          <w:rFonts w:ascii="Arial" w:hAnsi="Arial" w:cs="Arial"/>
          <w:sz w:val="24"/>
          <w:szCs w:val="24"/>
          <w:lang w:val="mn-MN"/>
        </w:rPr>
      </w:pPr>
      <w:r w:rsidRPr="00537F70">
        <w:rPr>
          <w:rFonts w:ascii="Arial" w:hAnsi="Arial" w:cs="Arial"/>
          <w:sz w:val="24"/>
          <w:szCs w:val="24"/>
          <w:lang w:val="mn-MN"/>
        </w:rPr>
        <w:t xml:space="preserve"> </w:t>
      </w:r>
    </w:p>
    <w:p w:rsidR="00BF1AC4" w:rsidRPr="00537F70" w:rsidRDefault="00BF1AC4" w:rsidP="00BF1AC4">
      <w:pPr>
        <w:pStyle w:val="ListParagraph"/>
        <w:numPr>
          <w:ilvl w:val="0"/>
          <w:numId w:val="2"/>
        </w:numPr>
        <w:jc w:val="both"/>
        <w:rPr>
          <w:rFonts w:ascii="Arial" w:hAnsi="Arial" w:cs="Arial"/>
          <w:sz w:val="24"/>
          <w:szCs w:val="24"/>
          <w:lang w:val="mn-MN"/>
        </w:rPr>
      </w:pPr>
      <w:r>
        <w:rPr>
          <w:rFonts w:ascii="Arial" w:hAnsi="Arial" w:cs="Arial"/>
          <w:b/>
          <w:sz w:val="24"/>
          <w:szCs w:val="24"/>
          <w:lang w:val="mn-MN"/>
        </w:rPr>
        <w:t xml:space="preserve">Сэтгэлд нийцсэн найман </w:t>
      </w:r>
      <w:r w:rsidRPr="00537F70">
        <w:rPr>
          <w:rFonts w:ascii="Arial" w:hAnsi="Arial" w:cs="Arial"/>
          <w:b/>
          <w:sz w:val="24"/>
          <w:szCs w:val="24"/>
          <w:lang w:val="mn-MN"/>
        </w:rPr>
        <w:t xml:space="preserve"> үйлчилгээ</w:t>
      </w:r>
      <w:r w:rsidRPr="00537F70">
        <w:rPr>
          <w:rFonts w:ascii="Arial" w:hAnsi="Arial" w:cs="Arial"/>
          <w:sz w:val="24"/>
          <w:szCs w:val="24"/>
          <w:lang w:val="mn-MN"/>
        </w:rPr>
        <w:t xml:space="preserve"> гэж сэтгэлд нийцсэн угтах, эргэх, лавлах, зөвлөх, оношлох, эмчлэх, сувилах,</w:t>
      </w:r>
      <w:r>
        <w:rPr>
          <w:rFonts w:ascii="Arial" w:hAnsi="Arial" w:cs="Arial"/>
          <w:sz w:val="24"/>
          <w:szCs w:val="24"/>
          <w:lang w:val="mn-MN"/>
        </w:rPr>
        <w:t xml:space="preserve"> </w:t>
      </w:r>
      <w:r w:rsidRPr="00537F70">
        <w:rPr>
          <w:rFonts w:ascii="Arial" w:hAnsi="Arial" w:cs="Arial"/>
          <w:sz w:val="24"/>
          <w:szCs w:val="24"/>
          <w:lang w:val="mn-MN"/>
        </w:rPr>
        <w:t>хөнгөвчлөх  тусламж үйлчилгээнүүдийг хэлнэ</w:t>
      </w:r>
      <w:r>
        <w:rPr>
          <w:rFonts w:ascii="Arial" w:hAnsi="Arial" w:cs="Arial"/>
          <w:sz w:val="24"/>
          <w:szCs w:val="24"/>
        </w:rPr>
        <w:t>;</w:t>
      </w:r>
    </w:p>
    <w:p w:rsidR="00BF1AC4" w:rsidRPr="00537F70" w:rsidRDefault="00BF1AC4" w:rsidP="00BF1AC4">
      <w:pPr>
        <w:ind w:left="360"/>
        <w:rPr>
          <w:rFonts w:ascii="Arial" w:hAnsi="Arial" w:cs="Arial"/>
          <w:b/>
          <w:sz w:val="24"/>
          <w:szCs w:val="24"/>
          <w:lang w:val="mn-MN"/>
        </w:rPr>
      </w:pPr>
      <w:r>
        <w:rPr>
          <w:rFonts w:ascii="Arial" w:hAnsi="Arial" w:cs="Arial"/>
          <w:b/>
          <w:sz w:val="24"/>
          <w:szCs w:val="24"/>
          <w:lang w:val="mn-MN"/>
        </w:rPr>
        <w:t xml:space="preserve">Хоёр. </w:t>
      </w:r>
      <w:r w:rsidRPr="00537F70">
        <w:rPr>
          <w:rFonts w:ascii="Arial" w:hAnsi="Arial" w:cs="Arial"/>
          <w:b/>
          <w:sz w:val="24"/>
          <w:szCs w:val="24"/>
          <w:lang w:val="mn-MN"/>
        </w:rPr>
        <w:t>Сэтгэлд нийцсэн угтах үйлчилгээ</w:t>
      </w:r>
    </w:p>
    <w:p w:rsidR="00BF1AC4" w:rsidRPr="00537F70" w:rsidRDefault="00BF1AC4" w:rsidP="00BF1AC4">
      <w:pPr>
        <w:ind w:left="360"/>
        <w:jc w:val="both"/>
        <w:rPr>
          <w:rFonts w:ascii="Arial" w:hAnsi="Arial" w:cs="Arial"/>
          <w:sz w:val="24"/>
          <w:szCs w:val="24"/>
          <w:lang w:val="mn-MN"/>
        </w:rPr>
      </w:pPr>
      <w:r w:rsidRPr="00537F70">
        <w:rPr>
          <w:rFonts w:ascii="Arial" w:hAnsi="Arial" w:cs="Arial"/>
          <w:b/>
          <w:sz w:val="24"/>
          <w:szCs w:val="24"/>
          <w:lang w:val="mn-MN"/>
        </w:rPr>
        <w:t xml:space="preserve">2.1. </w:t>
      </w:r>
      <w:r w:rsidRPr="00537F70">
        <w:rPr>
          <w:rFonts w:ascii="Arial" w:hAnsi="Arial" w:cs="Arial"/>
          <w:sz w:val="24"/>
          <w:szCs w:val="24"/>
          <w:lang w:val="mn-MN"/>
        </w:rPr>
        <w:t>Сэтгэлд нийцсэн угтах үйлчилгээ гэж эрүүл мэндийн байгууллага бүр ирсэн иргэд, үйлчлүүлэгчийг “Зочин” хэмээн хүндэлж</w:t>
      </w:r>
      <w:r>
        <w:rPr>
          <w:rFonts w:ascii="Arial" w:hAnsi="Arial" w:cs="Arial"/>
          <w:sz w:val="24"/>
          <w:szCs w:val="24"/>
          <w:lang w:val="mn-MN"/>
        </w:rPr>
        <w:t xml:space="preserve">, </w:t>
      </w:r>
      <w:r w:rsidRPr="00537F70">
        <w:rPr>
          <w:rFonts w:ascii="Arial" w:hAnsi="Arial" w:cs="Arial"/>
          <w:sz w:val="24"/>
          <w:szCs w:val="24"/>
          <w:lang w:val="mn-MN"/>
        </w:rPr>
        <w:t xml:space="preserve"> тосон авч мэндлэн, тусламж үйлчилгээг чирэгдэлгүй, шуу</w:t>
      </w:r>
      <w:r>
        <w:rPr>
          <w:rFonts w:ascii="Arial" w:hAnsi="Arial" w:cs="Arial"/>
          <w:sz w:val="24"/>
          <w:szCs w:val="24"/>
          <w:lang w:val="mn-MN"/>
        </w:rPr>
        <w:t>рхай авахад нь дэмжлэг боло</w:t>
      </w:r>
      <w:r w:rsidRPr="00537F70">
        <w:rPr>
          <w:rFonts w:ascii="Arial" w:hAnsi="Arial" w:cs="Arial"/>
          <w:sz w:val="24"/>
          <w:szCs w:val="24"/>
          <w:lang w:val="mn-MN"/>
        </w:rPr>
        <w:t xml:space="preserve">х мэдээллээр хангаж, чиглүүлж өгөх, үйлчилгээ аваад гарах үед нь талархалаа илэрхийлж үдэж өгөх үйлчилгээг хэлнэ. </w:t>
      </w:r>
    </w:p>
    <w:p w:rsidR="00BF1AC4" w:rsidRPr="00537F70" w:rsidRDefault="00BF1AC4" w:rsidP="00BF1AC4">
      <w:pPr>
        <w:ind w:left="360"/>
        <w:jc w:val="both"/>
        <w:rPr>
          <w:rFonts w:ascii="Arial" w:hAnsi="Arial" w:cs="Arial"/>
          <w:sz w:val="24"/>
          <w:szCs w:val="24"/>
          <w:lang w:val="mn-MN"/>
        </w:rPr>
      </w:pPr>
      <w:r w:rsidRPr="00537F70">
        <w:rPr>
          <w:rFonts w:ascii="Arial" w:hAnsi="Arial" w:cs="Arial"/>
          <w:b/>
          <w:sz w:val="24"/>
          <w:szCs w:val="24"/>
          <w:lang w:val="mn-MN"/>
        </w:rPr>
        <w:t>2.</w:t>
      </w:r>
      <w:r w:rsidRPr="00537F70">
        <w:rPr>
          <w:rFonts w:ascii="Arial" w:hAnsi="Arial" w:cs="Arial"/>
          <w:sz w:val="24"/>
          <w:szCs w:val="24"/>
          <w:lang w:val="mn-MN"/>
        </w:rPr>
        <w:t>2. Эрүүл мэндийн байгууллага бүр “Сэтгэлд нийцсэн угтах</w:t>
      </w:r>
      <w:r>
        <w:rPr>
          <w:rFonts w:ascii="Arial" w:hAnsi="Arial" w:cs="Arial"/>
          <w:sz w:val="24"/>
          <w:szCs w:val="24"/>
          <w:lang w:val="mn-MN"/>
        </w:rPr>
        <w:t xml:space="preserve"> үйлчилгээ” үзүүлэх цэгтэй байх ба энэ цэг нь </w:t>
      </w:r>
      <w:r w:rsidRPr="00537F70">
        <w:rPr>
          <w:rFonts w:ascii="Arial" w:hAnsi="Arial" w:cs="Arial"/>
          <w:sz w:val="24"/>
          <w:szCs w:val="24"/>
          <w:lang w:val="mn-MN"/>
        </w:rPr>
        <w:t xml:space="preserve">иргэд, үйлчлүүлэгчдийн орж ирэх хаалганы ойролцоо байрласан байна. </w:t>
      </w:r>
    </w:p>
    <w:p w:rsidR="00BF1AC4" w:rsidRPr="00537F70" w:rsidRDefault="00BF1AC4" w:rsidP="00BF1AC4">
      <w:pPr>
        <w:ind w:left="360"/>
        <w:jc w:val="both"/>
        <w:rPr>
          <w:rFonts w:ascii="Arial" w:hAnsi="Arial" w:cs="Arial"/>
          <w:sz w:val="24"/>
          <w:szCs w:val="24"/>
          <w:lang w:val="mn-MN"/>
        </w:rPr>
      </w:pPr>
      <w:r w:rsidRPr="00537F70">
        <w:rPr>
          <w:rFonts w:ascii="Arial" w:hAnsi="Arial" w:cs="Arial"/>
          <w:b/>
          <w:sz w:val="24"/>
          <w:szCs w:val="24"/>
          <w:lang w:val="mn-MN"/>
        </w:rPr>
        <w:t>2</w:t>
      </w:r>
      <w:r>
        <w:rPr>
          <w:rFonts w:ascii="Arial" w:hAnsi="Arial" w:cs="Arial"/>
          <w:sz w:val="24"/>
          <w:szCs w:val="24"/>
          <w:lang w:val="mn-MN"/>
        </w:rPr>
        <w:t>.3</w:t>
      </w:r>
      <w:r w:rsidRPr="00537F70">
        <w:rPr>
          <w:rFonts w:ascii="Arial" w:hAnsi="Arial" w:cs="Arial"/>
          <w:sz w:val="24"/>
          <w:szCs w:val="24"/>
          <w:lang w:val="mn-MN"/>
        </w:rPr>
        <w:t>. Эрүүл мэндийн байгууллага бүр “С</w:t>
      </w:r>
      <w:r>
        <w:rPr>
          <w:rFonts w:ascii="Arial" w:hAnsi="Arial" w:cs="Arial"/>
          <w:sz w:val="24"/>
          <w:szCs w:val="24"/>
          <w:lang w:val="mn-MN"/>
        </w:rPr>
        <w:t>этгэлд нийцсэн угтах үйлчилгээ”</w:t>
      </w:r>
      <w:r w:rsidRPr="00537F70">
        <w:rPr>
          <w:rFonts w:ascii="Arial" w:hAnsi="Arial" w:cs="Arial"/>
          <w:sz w:val="24"/>
          <w:szCs w:val="24"/>
          <w:lang w:val="mn-MN"/>
        </w:rPr>
        <w:t>–ний удирдамжтай байна.</w:t>
      </w:r>
    </w:p>
    <w:p w:rsidR="00BF1AC4" w:rsidRPr="00537F70" w:rsidRDefault="00BF1AC4" w:rsidP="00BF1AC4">
      <w:pPr>
        <w:ind w:left="360"/>
        <w:jc w:val="both"/>
        <w:rPr>
          <w:rFonts w:ascii="Arial" w:hAnsi="Arial" w:cs="Arial"/>
          <w:sz w:val="24"/>
          <w:szCs w:val="24"/>
          <w:lang w:val="mn-MN"/>
        </w:rPr>
      </w:pPr>
      <w:r w:rsidRPr="00537F70">
        <w:rPr>
          <w:rFonts w:ascii="Arial" w:hAnsi="Arial" w:cs="Arial"/>
          <w:b/>
          <w:sz w:val="24"/>
          <w:szCs w:val="24"/>
          <w:lang w:val="mn-MN"/>
        </w:rPr>
        <w:t>2</w:t>
      </w:r>
      <w:r>
        <w:rPr>
          <w:rFonts w:ascii="Arial" w:hAnsi="Arial" w:cs="Arial"/>
          <w:sz w:val="24"/>
          <w:szCs w:val="24"/>
          <w:lang w:val="mn-MN"/>
        </w:rPr>
        <w:t>.4</w:t>
      </w:r>
      <w:r w:rsidRPr="00537F70">
        <w:rPr>
          <w:rFonts w:ascii="Arial" w:hAnsi="Arial" w:cs="Arial"/>
          <w:sz w:val="24"/>
          <w:szCs w:val="24"/>
          <w:lang w:val="mn-MN"/>
        </w:rPr>
        <w:t>. “С</w:t>
      </w:r>
      <w:r>
        <w:rPr>
          <w:rFonts w:ascii="Arial" w:hAnsi="Arial" w:cs="Arial"/>
          <w:sz w:val="24"/>
          <w:szCs w:val="24"/>
          <w:lang w:val="mn-MN"/>
        </w:rPr>
        <w:t>этгэлд нийцсэн угтах үйлчилгээ”–</w:t>
      </w:r>
      <w:r w:rsidRPr="00537F70">
        <w:rPr>
          <w:rFonts w:ascii="Arial" w:hAnsi="Arial" w:cs="Arial"/>
          <w:sz w:val="24"/>
          <w:szCs w:val="24"/>
          <w:lang w:val="mn-MN"/>
        </w:rPr>
        <w:t>ний удирдамж</w:t>
      </w:r>
      <w:r>
        <w:rPr>
          <w:rFonts w:ascii="Arial" w:hAnsi="Arial" w:cs="Arial"/>
          <w:sz w:val="24"/>
          <w:szCs w:val="24"/>
          <w:lang w:val="mn-MN"/>
        </w:rPr>
        <w:t xml:space="preserve"> нь ажилтны хувцаслалт, зан харил</w:t>
      </w:r>
      <w:r w:rsidRPr="00537F70">
        <w:rPr>
          <w:rFonts w:ascii="Arial" w:hAnsi="Arial" w:cs="Arial"/>
          <w:sz w:val="24"/>
          <w:szCs w:val="24"/>
          <w:lang w:val="mn-MN"/>
        </w:rPr>
        <w:t>цаа, угтах, үдэх үйлчилгээ үзүүлэх үед шаардагдах м</w:t>
      </w:r>
      <w:r>
        <w:rPr>
          <w:rFonts w:ascii="Arial" w:hAnsi="Arial" w:cs="Arial"/>
          <w:sz w:val="24"/>
          <w:szCs w:val="24"/>
          <w:lang w:val="mn-MN"/>
        </w:rPr>
        <w:t>эдээлэл, мэдлэг, ур чадвар, жур</w:t>
      </w:r>
      <w:r w:rsidRPr="00537F70">
        <w:rPr>
          <w:rFonts w:ascii="Arial" w:hAnsi="Arial" w:cs="Arial"/>
          <w:sz w:val="24"/>
          <w:szCs w:val="24"/>
          <w:lang w:val="mn-MN"/>
        </w:rPr>
        <w:t>мыг багтаасан байна.</w:t>
      </w:r>
    </w:p>
    <w:p w:rsidR="00BF1AC4" w:rsidRPr="00537F70" w:rsidRDefault="00BF1AC4" w:rsidP="00BF1AC4">
      <w:pPr>
        <w:ind w:left="360"/>
        <w:jc w:val="both"/>
        <w:rPr>
          <w:rFonts w:ascii="Arial" w:hAnsi="Arial" w:cs="Arial"/>
          <w:sz w:val="24"/>
          <w:szCs w:val="24"/>
          <w:lang w:val="mn-MN"/>
        </w:rPr>
      </w:pPr>
      <w:r w:rsidRPr="00537F70">
        <w:rPr>
          <w:rFonts w:ascii="Arial" w:hAnsi="Arial" w:cs="Arial"/>
          <w:b/>
          <w:sz w:val="24"/>
          <w:szCs w:val="24"/>
          <w:lang w:val="mn-MN"/>
        </w:rPr>
        <w:t>2</w:t>
      </w:r>
      <w:r>
        <w:rPr>
          <w:rFonts w:ascii="Arial" w:hAnsi="Arial" w:cs="Arial"/>
          <w:sz w:val="24"/>
          <w:szCs w:val="24"/>
          <w:lang w:val="mn-MN"/>
        </w:rPr>
        <w:t>.5</w:t>
      </w:r>
      <w:r w:rsidRPr="00537F70">
        <w:rPr>
          <w:rFonts w:ascii="Arial" w:hAnsi="Arial" w:cs="Arial"/>
          <w:sz w:val="24"/>
          <w:szCs w:val="24"/>
          <w:lang w:val="mn-MN"/>
        </w:rPr>
        <w:t>. “Сэтгэлд нийцсэн угтах үйлчилгээ” үзүүлэх ажилтныг урьдчилан тухайн байгууллагын үйл ажиллагаа, онцлог болон шаардагдах мэдээлэл, “С</w:t>
      </w:r>
      <w:r>
        <w:rPr>
          <w:rFonts w:ascii="Arial" w:hAnsi="Arial" w:cs="Arial"/>
          <w:sz w:val="24"/>
          <w:szCs w:val="24"/>
          <w:lang w:val="mn-MN"/>
        </w:rPr>
        <w:t>этгэлд нийцсэн угтах үйлчилгээ”–</w:t>
      </w:r>
      <w:r w:rsidRPr="00537F70">
        <w:rPr>
          <w:rFonts w:ascii="Arial" w:hAnsi="Arial" w:cs="Arial"/>
          <w:sz w:val="24"/>
          <w:szCs w:val="24"/>
          <w:lang w:val="mn-MN"/>
        </w:rPr>
        <w:t>н</w:t>
      </w:r>
      <w:r>
        <w:rPr>
          <w:rFonts w:ascii="Arial" w:hAnsi="Arial" w:cs="Arial"/>
          <w:sz w:val="24"/>
          <w:szCs w:val="24"/>
          <w:lang w:val="mn-MN"/>
        </w:rPr>
        <w:t>ий удирдамжийг багтаасан чиглүүлэх</w:t>
      </w:r>
      <w:r w:rsidRPr="00537F70">
        <w:rPr>
          <w:rFonts w:ascii="Arial" w:hAnsi="Arial" w:cs="Arial"/>
          <w:sz w:val="24"/>
          <w:szCs w:val="24"/>
          <w:lang w:val="mn-MN"/>
        </w:rPr>
        <w:t xml:space="preserve"> сургалтанд хамруулж</w:t>
      </w:r>
      <w:r>
        <w:rPr>
          <w:rFonts w:ascii="Arial" w:hAnsi="Arial" w:cs="Arial"/>
          <w:sz w:val="24"/>
          <w:szCs w:val="24"/>
          <w:lang w:val="mn-MN"/>
        </w:rPr>
        <w:t>,</w:t>
      </w:r>
      <w:r w:rsidRPr="00537F70">
        <w:rPr>
          <w:rFonts w:ascii="Arial" w:hAnsi="Arial" w:cs="Arial"/>
          <w:sz w:val="24"/>
          <w:szCs w:val="24"/>
          <w:lang w:val="mn-MN"/>
        </w:rPr>
        <w:t xml:space="preserve"> гэрчилгээжүүлсэн байна.</w:t>
      </w:r>
    </w:p>
    <w:p w:rsidR="00BF1AC4" w:rsidRPr="00537F70" w:rsidRDefault="00BF1AC4" w:rsidP="00BF1AC4">
      <w:pPr>
        <w:ind w:left="360"/>
        <w:jc w:val="both"/>
        <w:rPr>
          <w:rFonts w:ascii="Arial" w:hAnsi="Arial" w:cs="Arial"/>
          <w:b/>
          <w:sz w:val="24"/>
          <w:szCs w:val="24"/>
          <w:lang w:val="mn-MN"/>
        </w:rPr>
      </w:pPr>
      <w:r>
        <w:rPr>
          <w:rFonts w:ascii="Arial" w:hAnsi="Arial" w:cs="Arial"/>
          <w:b/>
          <w:sz w:val="24"/>
          <w:szCs w:val="24"/>
          <w:lang w:val="mn-MN"/>
        </w:rPr>
        <w:t xml:space="preserve">Гурав. </w:t>
      </w:r>
      <w:r w:rsidRPr="00537F70">
        <w:rPr>
          <w:rFonts w:ascii="Arial" w:hAnsi="Arial" w:cs="Arial"/>
          <w:b/>
          <w:sz w:val="24"/>
          <w:szCs w:val="24"/>
          <w:lang w:val="mn-MN"/>
        </w:rPr>
        <w:t>Сэтгэлд нийцсэн лавлах үйлчилгээ</w:t>
      </w:r>
    </w:p>
    <w:p w:rsidR="00BF1AC4" w:rsidRPr="00627FD0" w:rsidRDefault="00BF1AC4" w:rsidP="00BF1AC4">
      <w:pPr>
        <w:ind w:left="360"/>
        <w:jc w:val="both"/>
        <w:rPr>
          <w:rFonts w:ascii="Arial" w:hAnsi="Arial" w:cs="Arial"/>
          <w:sz w:val="24"/>
          <w:szCs w:val="24"/>
        </w:rPr>
      </w:pPr>
      <w:r w:rsidRPr="00537F70">
        <w:rPr>
          <w:rFonts w:ascii="Arial" w:hAnsi="Arial" w:cs="Arial"/>
          <w:b/>
          <w:sz w:val="24"/>
          <w:szCs w:val="24"/>
          <w:lang w:val="mn-MN"/>
        </w:rPr>
        <w:t>3.1. “</w:t>
      </w:r>
      <w:r w:rsidRPr="00537F70">
        <w:rPr>
          <w:rFonts w:ascii="Arial" w:hAnsi="Arial" w:cs="Arial"/>
          <w:sz w:val="24"/>
          <w:szCs w:val="24"/>
          <w:lang w:val="mn-MN"/>
        </w:rPr>
        <w:t>Сэтгэлд нийцсэн лавлах үйлчилгээ” гэж эрүүл мэндийн байгууллагын үйл ажиллагаа, тусламж</w:t>
      </w:r>
      <w:r>
        <w:rPr>
          <w:rFonts w:ascii="Arial" w:hAnsi="Arial" w:cs="Arial"/>
          <w:sz w:val="24"/>
          <w:szCs w:val="24"/>
          <w:lang w:val="mn-MN"/>
        </w:rPr>
        <w:t>,</w:t>
      </w:r>
      <w:r w:rsidRPr="00537F70">
        <w:rPr>
          <w:rFonts w:ascii="Arial" w:hAnsi="Arial" w:cs="Arial"/>
          <w:sz w:val="24"/>
          <w:szCs w:val="24"/>
          <w:lang w:val="mn-MN"/>
        </w:rPr>
        <w:t xml:space="preserve"> үйлчилгээний болон өвчтөн,</w:t>
      </w:r>
      <w:r>
        <w:rPr>
          <w:rFonts w:ascii="Arial" w:hAnsi="Arial" w:cs="Arial"/>
          <w:sz w:val="24"/>
          <w:szCs w:val="24"/>
          <w:lang w:val="mn-MN"/>
        </w:rPr>
        <w:t xml:space="preserve"> </w:t>
      </w:r>
      <w:r w:rsidRPr="00537F70">
        <w:rPr>
          <w:rFonts w:ascii="Arial" w:hAnsi="Arial" w:cs="Arial"/>
          <w:sz w:val="24"/>
          <w:szCs w:val="24"/>
          <w:lang w:val="mn-MN"/>
        </w:rPr>
        <w:t>үйлчлүүлэгчдийн эрүүл мэндийн асуудлаар иргэд, үйлчлүүлэгч, ар гэрийнхэн, найз нөхөд нь мэдээллийн лавлагаа авах</w:t>
      </w:r>
      <w:r w:rsidRPr="00537F70">
        <w:rPr>
          <w:rFonts w:ascii="Arial" w:hAnsi="Arial" w:cs="Arial"/>
          <w:b/>
          <w:sz w:val="24"/>
          <w:szCs w:val="24"/>
          <w:lang w:val="mn-MN"/>
        </w:rPr>
        <w:t xml:space="preserve"> </w:t>
      </w:r>
      <w:r w:rsidRPr="00537F70">
        <w:rPr>
          <w:rFonts w:ascii="Arial" w:hAnsi="Arial" w:cs="Arial"/>
          <w:sz w:val="24"/>
          <w:szCs w:val="24"/>
          <w:lang w:val="mn-MN"/>
        </w:rPr>
        <w:t>үед нь шаардлагатай мэдээллийг өгөх үйлчилгээг хэлнэ</w:t>
      </w:r>
      <w:r>
        <w:rPr>
          <w:rFonts w:ascii="Arial" w:hAnsi="Arial" w:cs="Arial"/>
          <w:sz w:val="24"/>
          <w:szCs w:val="24"/>
        </w:rPr>
        <w:t>;</w:t>
      </w:r>
    </w:p>
    <w:p w:rsidR="00BF1AC4" w:rsidRPr="00627FD0" w:rsidRDefault="00BF1AC4" w:rsidP="00BF1AC4">
      <w:pPr>
        <w:ind w:left="360"/>
        <w:jc w:val="both"/>
        <w:rPr>
          <w:rFonts w:ascii="Arial" w:hAnsi="Arial" w:cs="Arial"/>
          <w:sz w:val="24"/>
          <w:szCs w:val="24"/>
        </w:rPr>
      </w:pPr>
      <w:r w:rsidRPr="00537F70">
        <w:rPr>
          <w:rFonts w:ascii="Arial" w:hAnsi="Arial" w:cs="Arial"/>
          <w:b/>
          <w:sz w:val="24"/>
          <w:szCs w:val="24"/>
          <w:lang w:val="mn-MN"/>
        </w:rPr>
        <w:t xml:space="preserve">3.2. </w:t>
      </w:r>
      <w:r w:rsidRPr="00537F70">
        <w:rPr>
          <w:rFonts w:ascii="Arial" w:hAnsi="Arial" w:cs="Arial"/>
          <w:sz w:val="24"/>
          <w:szCs w:val="24"/>
          <w:lang w:val="mn-MN"/>
        </w:rPr>
        <w:t>Эрүүл мэндийн байгууллага бүр</w:t>
      </w:r>
      <w:r w:rsidRPr="00537F70">
        <w:rPr>
          <w:rFonts w:ascii="Arial" w:hAnsi="Arial" w:cs="Arial"/>
          <w:b/>
          <w:sz w:val="24"/>
          <w:szCs w:val="24"/>
          <w:lang w:val="mn-MN"/>
        </w:rPr>
        <w:t xml:space="preserve"> </w:t>
      </w:r>
      <w:r w:rsidRPr="00537F70">
        <w:rPr>
          <w:rFonts w:ascii="Arial" w:hAnsi="Arial" w:cs="Arial"/>
          <w:sz w:val="24"/>
          <w:szCs w:val="24"/>
          <w:lang w:val="mn-MN"/>
        </w:rPr>
        <w:t>иргэд, үйлчлүүлэгчид</w:t>
      </w:r>
      <w:r w:rsidRPr="00537F70">
        <w:rPr>
          <w:rFonts w:ascii="Arial" w:hAnsi="Arial" w:cs="Arial"/>
          <w:b/>
          <w:sz w:val="24"/>
          <w:szCs w:val="24"/>
          <w:lang w:val="mn-MN"/>
        </w:rPr>
        <w:t xml:space="preserve"> </w:t>
      </w:r>
      <w:r w:rsidRPr="00537F70">
        <w:rPr>
          <w:rFonts w:ascii="Arial" w:hAnsi="Arial" w:cs="Arial"/>
          <w:sz w:val="24"/>
          <w:szCs w:val="24"/>
          <w:lang w:val="mn-MN"/>
        </w:rPr>
        <w:t>утсаар</w:t>
      </w:r>
      <w:r>
        <w:rPr>
          <w:rFonts w:ascii="Arial" w:hAnsi="Arial" w:cs="Arial"/>
          <w:sz w:val="24"/>
          <w:szCs w:val="24"/>
          <w:lang w:val="mn-MN"/>
        </w:rPr>
        <w:t>, бичгээр</w:t>
      </w:r>
      <w:r w:rsidRPr="00537F70">
        <w:rPr>
          <w:rFonts w:ascii="Arial" w:hAnsi="Arial" w:cs="Arial"/>
          <w:sz w:val="24"/>
          <w:szCs w:val="24"/>
          <w:lang w:val="mn-MN"/>
        </w:rPr>
        <w:t xml:space="preserve"> болон аман хэлбэрээр </w:t>
      </w:r>
      <w:proofErr w:type="spellStart"/>
      <w:r w:rsidRPr="00537F70">
        <w:rPr>
          <w:rFonts w:ascii="Arial" w:hAnsi="Arial" w:cs="Arial"/>
          <w:sz w:val="24"/>
          <w:szCs w:val="24"/>
        </w:rPr>
        <w:t>аливаа</w:t>
      </w:r>
      <w:proofErr w:type="spellEnd"/>
      <w:r w:rsidRPr="00537F70">
        <w:rPr>
          <w:rFonts w:ascii="Arial" w:hAnsi="Arial" w:cs="Arial"/>
          <w:sz w:val="24"/>
          <w:szCs w:val="24"/>
        </w:rPr>
        <w:t xml:space="preserve"> </w:t>
      </w:r>
      <w:r w:rsidRPr="00537F70">
        <w:rPr>
          <w:rFonts w:ascii="Arial" w:hAnsi="Arial" w:cs="Arial"/>
          <w:sz w:val="24"/>
          <w:szCs w:val="24"/>
          <w:lang w:val="mn-MN"/>
        </w:rPr>
        <w:t>мэдээллийг лавлаж асуух асуултанд хариулж</w:t>
      </w:r>
      <w:r>
        <w:rPr>
          <w:rFonts w:ascii="Arial" w:hAnsi="Arial" w:cs="Arial"/>
          <w:sz w:val="24"/>
          <w:szCs w:val="24"/>
          <w:lang w:val="mn-MN"/>
        </w:rPr>
        <w:t>,</w:t>
      </w:r>
      <w:r w:rsidRPr="00537F70">
        <w:rPr>
          <w:rFonts w:ascii="Arial" w:hAnsi="Arial" w:cs="Arial"/>
          <w:sz w:val="24"/>
          <w:szCs w:val="24"/>
          <w:lang w:val="mn-MN"/>
        </w:rPr>
        <w:t xml:space="preserve"> үйлчил</w:t>
      </w:r>
      <w:r>
        <w:rPr>
          <w:rFonts w:ascii="Arial" w:hAnsi="Arial" w:cs="Arial"/>
          <w:sz w:val="24"/>
          <w:szCs w:val="24"/>
          <w:lang w:val="mn-MN"/>
        </w:rPr>
        <w:t>гээ үзүүлэх лавлах цэгтэй байна</w:t>
      </w:r>
      <w:r>
        <w:rPr>
          <w:rFonts w:ascii="Arial" w:hAnsi="Arial" w:cs="Arial"/>
          <w:sz w:val="24"/>
          <w:szCs w:val="24"/>
        </w:rPr>
        <w:t>;</w:t>
      </w:r>
    </w:p>
    <w:p w:rsidR="00BF1AC4" w:rsidRPr="00537F70" w:rsidRDefault="00BF1AC4" w:rsidP="00BF1AC4">
      <w:pPr>
        <w:ind w:left="360"/>
        <w:jc w:val="both"/>
        <w:rPr>
          <w:rFonts w:ascii="Arial" w:hAnsi="Arial" w:cs="Arial"/>
          <w:sz w:val="24"/>
          <w:szCs w:val="24"/>
          <w:lang w:val="mn-MN"/>
        </w:rPr>
      </w:pPr>
      <w:r w:rsidRPr="00537F70">
        <w:rPr>
          <w:rFonts w:ascii="Arial" w:hAnsi="Arial" w:cs="Arial"/>
          <w:b/>
          <w:sz w:val="24"/>
          <w:szCs w:val="24"/>
          <w:lang w:val="mn-MN"/>
        </w:rPr>
        <w:lastRenderedPageBreak/>
        <w:t xml:space="preserve">3.3. </w:t>
      </w:r>
      <w:r w:rsidRPr="00537F70">
        <w:rPr>
          <w:rFonts w:ascii="Arial" w:hAnsi="Arial" w:cs="Arial"/>
          <w:sz w:val="24"/>
          <w:szCs w:val="24"/>
          <w:lang w:val="mn-MN"/>
        </w:rPr>
        <w:t>Эрүүл мэндийн байгууллага бүр</w:t>
      </w:r>
      <w:r w:rsidRPr="00537F70">
        <w:rPr>
          <w:rFonts w:ascii="Arial" w:hAnsi="Arial" w:cs="Arial"/>
          <w:b/>
          <w:sz w:val="24"/>
          <w:szCs w:val="24"/>
          <w:lang w:val="mn-MN"/>
        </w:rPr>
        <w:t xml:space="preserve"> “</w:t>
      </w:r>
      <w:r w:rsidRPr="00537F70">
        <w:rPr>
          <w:rFonts w:ascii="Arial" w:hAnsi="Arial" w:cs="Arial"/>
          <w:sz w:val="24"/>
          <w:szCs w:val="24"/>
          <w:lang w:val="mn-MN"/>
        </w:rPr>
        <w:t>Сэтгэлд нийцсэн лавлах үйлчилгээ”</w:t>
      </w:r>
      <w:r>
        <w:rPr>
          <w:rFonts w:ascii="Arial" w:hAnsi="Arial" w:cs="Arial"/>
          <w:sz w:val="24"/>
          <w:szCs w:val="24"/>
          <w:lang w:val="mn-MN"/>
        </w:rPr>
        <w:t>–ний удирдамжтай байна</w:t>
      </w:r>
      <w:r>
        <w:rPr>
          <w:rFonts w:ascii="Arial" w:hAnsi="Arial" w:cs="Arial"/>
          <w:sz w:val="24"/>
          <w:szCs w:val="24"/>
        </w:rPr>
        <w:t>;</w:t>
      </w:r>
      <w:r w:rsidRPr="00537F70">
        <w:rPr>
          <w:rFonts w:ascii="Arial" w:hAnsi="Arial" w:cs="Arial"/>
          <w:sz w:val="24"/>
          <w:szCs w:val="24"/>
          <w:lang w:val="mn-MN"/>
        </w:rPr>
        <w:t xml:space="preserve"> </w:t>
      </w:r>
    </w:p>
    <w:p w:rsidR="00BF1AC4" w:rsidRPr="00627FD0" w:rsidRDefault="00BF1AC4" w:rsidP="00BF1AC4">
      <w:pPr>
        <w:ind w:left="360"/>
        <w:jc w:val="both"/>
        <w:rPr>
          <w:rFonts w:ascii="Arial" w:hAnsi="Arial" w:cs="Arial"/>
          <w:sz w:val="24"/>
          <w:szCs w:val="24"/>
        </w:rPr>
      </w:pPr>
      <w:r w:rsidRPr="00537F70">
        <w:rPr>
          <w:rFonts w:ascii="Arial" w:hAnsi="Arial" w:cs="Arial"/>
          <w:b/>
          <w:sz w:val="24"/>
          <w:szCs w:val="24"/>
          <w:lang w:val="mn-MN"/>
        </w:rPr>
        <w:t>3.4. “</w:t>
      </w:r>
      <w:r w:rsidRPr="00537F70">
        <w:rPr>
          <w:rFonts w:ascii="Arial" w:hAnsi="Arial" w:cs="Arial"/>
          <w:sz w:val="24"/>
          <w:szCs w:val="24"/>
          <w:lang w:val="mn-MN"/>
        </w:rPr>
        <w:t xml:space="preserve">Сэтгэлд нийцсэн </w:t>
      </w:r>
      <w:r>
        <w:rPr>
          <w:rFonts w:ascii="Arial" w:hAnsi="Arial" w:cs="Arial"/>
          <w:sz w:val="24"/>
          <w:szCs w:val="24"/>
          <w:lang w:val="mn-MN"/>
        </w:rPr>
        <w:t>лавлах үйлчилгээ”–</w:t>
      </w:r>
      <w:r w:rsidRPr="00537F70">
        <w:rPr>
          <w:rFonts w:ascii="Arial" w:hAnsi="Arial" w:cs="Arial"/>
          <w:sz w:val="24"/>
          <w:szCs w:val="24"/>
          <w:lang w:val="mn-MN"/>
        </w:rPr>
        <w:t>ний удирдамж нь лавлагаа өгөх тусламж, үйлчилгээний төрөл, тэдгээрийн тухай лавлагаа өгөх мэдээллийн сан, лавлагаа өгч байгаа ажилтны ажлын байрны тодорхойлолт, ажиллах журмыг багтаасан байна</w:t>
      </w:r>
      <w:r>
        <w:rPr>
          <w:rFonts w:ascii="Arial" w:hAnsi="Arial" w:cs="Arial"/>
          <w:sz w:val="24"/>
          <w:szCs w:val="24"/>
        </w:rPr>
        <w:t>;</w:t>
      </w:r>
    </w:p>
    <w:p w:rsidR="00BF1AC4" w:rsidRPr="00742008" w:rsidRDefault="00BF1AC4" w:rsidP="00BF1AC4">
      <w:pPr>
        <w:ind w:left="360"/>
        <w:jc w:val="both"/>
        <w:rPr>
          <w:rFonts w:ascii="Arial" w:hAnsi="Arial" w:cs="Arial"/>
          <w:sz w:val="24"/>
          <w:szCs w:val="24"/>
          <w:lang w:val="mn-MN"/>
        </w:rPr>
      </w:pPr>
      <w:r w:rsidRPr="00537F70">
        <w:rPr>
          <w:rFonts w:ascii="Arial" w:hAnsi="Arial" w:cs="Arial"/>
          <w:b/>
          <w:sz w:val="24"/>
          <w:szCs w:val="24"/>
          <w:lang w:val="mn-MN"/>
        </w:rPr>
        <w:t xml:space="preserve">3.5. </w:t>
      </w:r>
      <w:r w:rsidRPr="00537F70">
        <w:rPr>
          <w:rFonts w:ascii="Arial" w:hAnsi="Arial" w:cs="Arial"/>
          <w:sz w:val="24"/>
          <w:szCs w:val="24"/>
          <w:lang w:val="mn-MN"/>
        </w:rPr>
        <w:t xml:space="preserve">  “Сэтгэлд нийцсэн лавлах үйлчилгээ” үзүүлэх ажилтныг урьдчилан тухайн байгууллагын үйл ажиллагаа, онцлог болон шаардагдах мэдээлэл, “Сэ</w:t>
      </w:r>
      <w:r>
        <w:rPr>
          <w:rFonts w:ascii="Arial" w:hAnsi="Arial" w:cs="Arial"/>
          <w:sz w:val="24"/>
          <w:szCs w:val="24"/>
          <w:lang w:val="mn-MN"/>
        </w:rPr>
        <w:t>тгэлд нийцсэн лавлах үйлчилгээ”–</w:t>
      </w:r>
      <w:r w:rsidRPr="00537F70">
        <w:rPr>
          <w:rFonts w:ascii="Arial" w:hAnsi="Arial" w:cs="Arial"/>
          <w:sz w:val="24"/>
          <w:szCs w:val="24"/>
          <w:lang w:val="mn-MN"/>
        </w:rPr>
        <w:t>ний уд</w:t>
      </w:r>
      <w:r>
        <w:rPr>
          <w:rFonts w:ascii="Arial" w:hAnsi="Arial" w:cs="Arial"/>
          <w:sz w:val="24"/>
          <w:szCs w:val="24"/>
          <w:lang w:val="mn-MN"/>
        </w:rPr>
        <w:t xml:space="preserve">ирдамжийг багтаасан чиглүүлэх </w:t>
      </w:r>
      <w:r w:rsidRPr="00537F70">
        <w:rPr>
          <w:rFonts w:ascii="Arial" w:hAnsi="Arial" w:cs="Arial"/>
          <w:sz w:val="24"/>
          <w:szCs w:val="24"/>
          <w:lang w:val="mn-MN"/>
        </w:rPr>
        <w:t xml:space="preserve"> сургалтанд хамруулж</w:t>
      </w:r>
      <w:r>
        <w:rPr>
          <w:rFonts w:ascii="Arial" w:hAnsi="Arial" w:cs="Arial"/>
          <w:sz w:val="24"/>
          <w:szCs w:val="24"/>
          <w:lang w:val="mn-MN"/>
        </w:rPr>
        <w:t>, гэрчилгээжүүлсэн байна.</w:t>
      </w:r>
    </w:p>
    <w:p w:rsidR="00BF1AC4" w:rsidRPr="00537F70" w:rsidRDefault="00BF1AC4" w:rsidP="00BF1AC4">
      <w:pPr>
        <w:jc w:val="both"/>
        <w:rPr>
          <w:rFonts w:ascii="Arial" w:hAnsi="Arial" w:cs="Arial"/>
          <w:b/>
          <w:sz w:val="24"/>
          <w:szCs w:val="24"/>
          <w:lang w:val="mn-MN"/>
        </w:rPr>
      </w:pPr>
      <w:r w:rsidRPr="00537F70">
        <w:rPr>
          <w:rFonts w:ascii="Arial" w:hAnsi="Arial" w:cs="Arial"/>
          <w:b/>
          <w:sz w:val="24"/>
          <w:szCs w:val="24"/>
          <w:lang w:val="mn-MN"/>
        </w:rPr>
        <w:t xml:space="preserve">      Дөрөв. </w:t>
      </w:r>
      <w:r w:rsidRPr="00537F70">
        <w:rPr>
          <w:rFonts w:ascii="Arial" w:hAnsi="Arial" w:cs="Arial"/>
          <w:b/>
          <w:sz w:val="24"/>
          <w:szCs w:val="24"/>
          <w:lang w:val="mn-MN"/>
        </w:rPr>
        <w:tab/>
        <w:t xml:space="preserve">Сэтгэлд нийцсэн эргэх үйлчилгээ </w:t>
      </w:r>
    </w:p>
    <w:p w:rsidR="00BF1AC4" w:rsidRPr="00627FD0" w:rsidRDefault="00BF1AC4" w:rsidP="00BF1AC4">
      <w:pPr>
        <w:ind w:left="360"/>
        <w:jc w:val="both"/>
        <w:rPr>
          <w:rFonts w:ascii="Arial" w:hAnsi="Arial" w:cs="Arial"/>
          <w:sz w:val="24"/>
          <w:szCs w:val="24"/>
        </w:rPr>
      </w:pPr>
      <w:r w:rsidRPr="00537F70">
        <w:rPr>
          <w:rFonts w:ascii="Arial" w:hAnsi="Arial" w:cs="Arial"/>
          <w:b/>
          <w:sz w:val="24"/>
          <w:szCs w:val="24"/>
          <w:lang w:val="mn-MN"/>
        </w:rPr>
        <w:t>4.1. “</w:t>
      </w:r>
      <w:r w:rsidRPr="00537F70">
        <w:rPr>
          <w:rFonts w:ascii="Arial" w:hAnsi="Arial" w:cs="Arial"/>
          <w:sz w:val="24"/>
          <w:szCs w:val="24"/>
          <w:lang w:val="mn-MN"/>
        </w:rPr>
        <w:t>Сэтгэлд нийцсэн эргэх үйлчилгээ” гэж эмнэлэгт хэвтэж эмчлүүлж байгаа өвчтөнг ар гэрийнх нь хүмүүс эргэж ирэх үед эргэлт ирсэн тухай мэдээллийг өвчтөнд мэдээлэх, эргэлтээр ирсэн хүнийг өвчтөнтэй уулзах уулзалтыг ая тухтай байдалд зо</w:t>
      </w:r>
      <w:r>
        <w:rPr>
          <w:rFonts w:ascii="Arial" w:hAnsi="Arial" w:cs="Arial"/>
          <w:sz w:val="24"/>
          <w:szCs w:val="24"/>
          <w:lang w:val="mn-MN"/>
        </w:rPr>
        <w:t>хион байгуулах үйлчилгээг хэлнэ</w:t>
      </w:r>
      <w:r>
        <w:rPr>
          <w:rFonts w:ascii="Arial" w:hAnsi="Arial" w:cs="Arial"/>
          <w:sz w:val="24"/>
          <w:szCs w:val="24"/>
        </w:rPr>
        <w:t>;</w:t>
      </w:r>
    </w:p>
    <w:p w:rsidR="00BF1AC4" w:rsidRPr="00627FD0" w:rsidRDefault="00BF1AC4" w:rsidP="00BF1AC4">
      <w:pPr>
        <w:ind w:left="360"/>
        <w:jc w:val="both"/>
        <w:rPr>
          <w:rFonts w:ascii="Arial" w:hAnsi="Arial" w:cs="Arial"/>
          <w:sz w:val="24"/>
          <w:szCs w:val="24"/>
        </w:rPr>
      </w:pPr>
      <w:r w:rsidRPr="00537F70">
        <w:rPr>
          <w:rFonts w:ascii="Arial" w:hAnsi="Arial" w:cs="Arial"/>
          <w:b/>
          <w:sz w:val="24"/>
          <w:szCs w:val="24"/>
          <w:lang w:val="mn-MN"/>
        </w:rPr>
        <w:t xml:space="preserve">4.2. </w:t>
      </w:r>
      <w:r w:rsidRPr="00537F70">
        <w:rPr>
          <w:rFonts w:ascii="Arial" w:hAnsi="Arial" w:cs="Arial"/>
          <w:sz w:val="24"/>
          <w:szCs w:val="24"/>
          <w:lang w:val="mn-MN"/>
        </w:rPr>
        <w:t>Эрүүл мэндийн байгууллага бүр</w:t>
      </w:r>
      <w:r w:rsidRPr="00537F70">
        <w:rPr>
          <w:rFonts w:ascii="Arial" w:hAnsi="Arial" w:cs="Arial"/>
          <w:b/>
          <w:sz w:val="24"/>
          <w:szCs w:val="24"/>
          <w:lang w:val="mn-MN"/>
        </w:rPr>
        <w:t xml:space="preserve"> </w:t>
      </w:r>
      <w:r w:rsidRPr="00537F70">
        <w:rPr>
          <w:rFonts w:ascii="Arial" w:hAnsi="Arial" w:cs="Arial"/>
          <w:sz w:val="24"/>
          <w:szCs w:val="24"/>
          <w:lang w:val="mn-MN"/>
        </w:rPr>
        <w:t xml:space="preserve">эмнэлэгт хэвтэж эмчлүүлж байгаа өвчтөнг </w:t>
      </w:r>
      <w:r>
        <w:rPr>
          <w:rFonts w:ascii="Arial" w:hAnsi="Arial" w:cs="Arial"/>
          <w:sz w:val="24"/>
          <w:szCs w:val="24"/>
          <w:lang w:val="mn-MN"/>
        </w:rPr>
        <w:t xml:space="preserve">түүний гэр бүлийн гишүүд, найз нөхөд, төрөл төрөгсөд нь </w:t>
      </w:r>
      <w:r w:rsidRPr="00537F70">
        <w:rPr>
          <w:rFonts w:ascii="Arial" w:hAnsi="Arial" w:cs="Arial"/>
          <w:sz w:val="24"/>
          <w:szCs w:val="24"/>
          <w:lang w:val="mn-MN"/>
        </w:rPr>
        <w:t xml:space="preserve">эргэж ирэх үед уулзалтыг ая тухтай байдалд зохион байгуулах </w:t>
      </w:r>
      <w:r>
        <w:rPr>
          <w:rFonts w:ascii="Arial" w:hAnsi="Arial" w:cs="Arial"/>
          <w:sz w:val="24"/>
          <w:szCs w:val="24"/>
          <w:lang w:val="mn-MN"/>
        </w:rPr>
        <w:t>боломж нөхцөлөөр хангасан байна</w:t>
      </w:r>
      <w:r>
        <w:rPr>
          <w:rFonts w:ascii="Arial" w:hAnsi="Arial" w:cs="Arial"/>
          <w:sz w:val="24"/>
          <w:szCs w:val="24"/>
        </w:rPr>
        <w:t>;</w:t>
      </w:r>
    </w:p>
    <w:p w:rsidR="00BF1AC4" w:rsidRPr="00627FD0" w:rsidRDefault="00BF1AC4" w:rsidP="00BF1AC4">
      <w:pPr>
        <w:ind w:left="360"/>
        <w:jc w:val="both"/>
        <w:rPr>
          <w:rFonts w:ascii="Arial" w:hAnsi="Arial" w:cs="Arial"/>
          <w:sz w:val="24"/>
          <w:szCs w:val="24"/>
        </w:rPr>
      </w:pPr>
      <w:r w:rsidRPr="00537F70">
        <w:rPr>
          <w:rFonts w:ascii="Arial" w:hAnsi="Arial" w:cs="Arial"/>
          <w:b/>
          <w:sz w:val="24"/>
          <w:szCs w:val="24"/>
          <w:lang w:val="mn-MN"/>
        </w:rPr>
        <w:t xml:space="preserve">4.3. </w:t>
      </w:r>
      <w:r w:rsidRPr="00537F70">
        <w:rPr>
          <w:rFonts w:ascii="Arial" w:hAnsi="Arial" w:cs="Arial"/>
          <w:sz w:val="24"/>
          <w:szCs w:val="24"/>
          <w:lang w:val="mn-MN"/>
        </w:rPr>
        <w:t>Эрүүл мэндийн байгууллага бүр</w:t>
      </w:r>
      <w:r w:rsidRPr="00537F70">
        <w:rPr>
          <w:rFonts w:ascii="Arial" w:hAnsi="Arial" w:cs="Arial"/>
          <w:b/>
          <w:sz w:val="24"/>
          <w:szCs w:val="24"/>
          <w:lang w:val="mn-MN"/>
        </w:rPr>
        <w:t xml:space="preserve"> “</w:t>
      </w:r>
      <w:r w:rsidRPr="00537F70">
        <w:rPr>
          <w:rFonts w:ascii="Arial" w:hAnsi="Arial" w:cs="Arial"/>
          <w:sz w:val="24"/>
          <w:szCs w:val="24"/>
          <w:lang w:val="mn-MN"/>
        </w:rPr>
        <w:t>Сэтгэлд нийцсэн эргэх үйлч</w:t>
      </w:r>
      <w:r>
        <w:rPr>
          <w:rFonts w:ascii="Arial" w:hAnsi="Arial" w:cs="Arial"/>
          <w:sz w:val="24"/>
          <w:szCs w:val="24"/>
          <w:lang w:val="mn-MN"/>
        </w:rPr>
        <w:t>илгээ”–ний удирдамжтай байна</w:t>
      </w:r>
      <w:r>
        <w:rPr>
          <w:rFonts w:ascii="Arial" w:hAnsi="Arial" w:cs="Arial"/>
          <w:sz w:val="24"/>
          <w:szCs w:val="24"/>
        </w:rPr>
        <w:t>;</w:t>
      </w:r>
    </w:p>
    <w:p w:rsidR="00BF1AC4" w:rsidRPr="00627FD0" w:rsidRDefault="00BF1AC4" w:rsidP="00BF1AC4">
      <w:pPr>
        <w:ind w:left="360"/>
        <w:jc w:val="both"/>
        <w:rPr>
          <w:rFonts w:ascii="Arial" w:hAnsi="Arial" w:cs="Arial"/>
          <w:sz w:val="24"/>
          <w:szCs w:val="24"/>
        </w:rPr>
      </w:pPr>
      <w:r w:rsidRPr="00537F70">
        <w:rPr>
          <w:rFonts w:ascii="Arial" w:hAnsi="Arial" w:cs="Arial"/>
          <w:b/>
          <w:sz w:val="24"/>
          <w:szCs w:val="24"/>
          <w:lang w:val="mn-MN"/>
        </w:rPr>
        <w:t>4.4. “</w:t>
      </w:r>
      <w:r w:rsidRPr="00537F70">
        <w:rPr>
          <w:rFonts w:ascii="Arial" w:hAnsi="Arial" w:cs="Arial"/>
          <w:sz w:val="24"/>
          <w:szCs w:val="24"/>
          <w:lang w:val="mn-MN"/>
        </w:rPr>
        <w:t>Сэтгэлд нийцсэн эргэх</w:t>
      </w:r>
      <w:r>
        <w:rPr>
          <w:rFonts w:ascii="Arial" w:hAnsi="Arial" w:cs="Arial"/>
          <w:sz w:val="24"/>
          <w:szCs w:val="24"/>
          <w:lang w:val="mn-MN"/>
        </w:rPr>
        <w:t xml:space="preserve"> үйлчилгээ”–</w:t>
      </w:r>
      <w:r w:rsidRPr="00537F70">
        <w:rPr>
          <w:rFonts w:ascii="Arial" w:hAnsi="Arial" w:cs="Arial"/>
          <w:sz w:val="24"/>
          <w:szCs w:val="24"/>
          <w:lang w:val="mn-MN"/>
        </w:rPr>
        <w:t>ний удирдамж нь эргэлтийн цагийн хуваарь, эргэлт ирсэн тухай мэдээлэл, эргэлтийн байрны ажилла</w:t>
      </w:r>
      <w:r>
        <w:rPr>
          <w:rFonts w:ascii="Arial" w:hAnsi="Arial" w:cs="Arial"/>
          <w:sz w:val="24"/>
          <w:szCs w:val="24"/>
          <w:lang w:val="mn-MN"/>
        </w:rPr>
        <w:t>х журам зэргийг багтаасан байна</w:t>
      </w:r>
      <w:r>
        <w:rPr>
          <w:rFonts w:ascii="Arial" w:hAnsi="Arial" w:cs="Arial"/>
          <w:sz w:val="24"/>
          <w:szCs w:val="24"/>
        </w:rPr>
        <w:t>;</w:t>
      </w:r>
    </w:p>
    <w:p w:rsidR="00BF1AC4" w:rsidRPr="00742008" w:rsidRDefault="00BF1AC4" w:rsidP="00BF1AC4">
      <w:pPr>
        <w:ind w:left="360"/>
        <w:jc w:val="both"/>
        <w:rPr>
          <w:rFonts w:ascii="Arial" w:hAnsi="Arial" w:cs="Arial"/>
          <w:sz w:val="24"/>
          <w:szCs w:val="24"/>
          <w:lang w:val="mn-MN"/>
        </w:rPr>
      </w:pPr>
      <w:r w:rsidRPr="00537F70">
        <w:rPr>
          <w:rFonts w:ascii="Arial" w:hAnsi="Arial" w:cs="Arial"/>
          <w:b/>
          <w:sz w:val="24"/>
          <w:szCs w:val="24"/>
          <w:lang w:val="mn-MN"/>
        </w:rPr>
        <w:t xml:space="preserve">4.5. </w:t>
      </w:r>
      <w:r w:rsidRPr="00537F70">
        <w:rPr>
          <w:rFonts w:ascii="Arial" w:hAnsi="Arial" w:cs="Arial"/>
          <w:sz w:val="24"/>
          <w:szCs w:val="24"/>
          <w:lang w:val="mn-MN"/>
        </w:rPr>
        <w:t xml:space="preserve">  “Сэтгэлд нийцсэн эргэх үйлчилгээ” үзүүлэх ажилтныг “Сэтгэлд нийцсэн эргэх</w:t>
      </w:r>
      <w:r>
        <w:rPr>
          <w:rFonts w:ascii="Arial" w:hAnsi="Arial" w:cs="Arial"/>
          <w:sz w:val="24"/>
          <w:szCs w:val="24"/>
          <w:lang w:val="mn-MN"/>
        </w:rPr>
        <w:t xml:space="preserve"> үйлчилгээ”–</w:t>
      </w:r>
      <w:r w:rsidRPr="00537F70">
        <w:rPr>
          <w:rFonts w:ascii="Arial" w:hAnsi="Arial" w:cs="Arial"/>
          <w:sz w:val="24"/>
          <w:szCs w:val="24"/>
          <w:lang w:val="mn-MN"/>
        </w:rPr>
        <w:t>ний удирдамжийн</w:t>
      </w:r>
      <w:r>
        <w:rPr>
          <w:rFonts w:ascii="Arial" w:hAnsi="Arial" w:cs="Arial"/>
          <w:sz w:val="24"/>
          <w:szCs w:val="24"/>
          <w:lang w:val="mn-MN"/>
        </w:rPr>
        <w:t xml:space="preserve"> чиглүүлэх </w:t>
      </w:r>
      <w:r w:rsidRPr="00537F70">
        <w:rPr>
          <w:rFonts w:ascii="Arial" w:hAnsi="Arial" w:cs="Arial"/>
          <w:sz w:val="24"/>
          <w:szCs w:val="24"/>
          <w:lang w:val="mn-MN"/>
        </w:rPr>
        <w:t xml:space="preserve"> сургалтанд хамруулж</w:t>
      </w:r>
      <w:r>
        <w:rPr>
          <w:rFonts w:ascii="Arial" w:hAnsi="Arial" w:cs="Arial"/>
          <w:sz w:val="24"/>
          <w:szCs w:val="24"/>
          <w:lang w:val="mn-MN"/>
        </w:rPr>
        <w:t>, гэрчилгээжүүлсэн байна.</w:t>
      </w:r>
    </w:p>
    <w:p w:rsidR="00BF1AC4" w:rsidRPr="00537F70" w:rsidRDefault="00BF1AC4" w:rsidP="00BF1AC4">
      <w:pPr>
        <w:jc w:val="both"/>
        <w:rPr>
          <w:rFonts w:ascii="Arial" w:hAnsi="Arial" w:cs="Arial"/>
          <w:b/>
          <w:sz w:val="24"/>
          <w:szCs w:val="24"/>
          <w:lang w:val="mn-MN"/>
        </w:rPr>
      </w:pPr>
      <w:r>
        <w:rPr>
          <w:rFonts w:ascii="Arial" w:hAnsi="Arial" w:cs="Arial"/>
          <w:b/>
          <w:sz w:val="24"/>
          <w:szCs w:val="24"/>
          <w:lang w:val="mn-MN"/>
        </w:rPr>
        <w:t xml:space="preserve">      Тав. </w:t>
      </w:r>
      <w:r w:rsidRPr="00537F70">
        <w:rPr>
          <w:rFonts w:ascii="Arial" w:hAnsi="Arial" w:cs="Arial"/>
          <w:b/>
          <w:sz w:val="24"/>
          <w:szCs w:val="24"/>
          <w:lang w:val="mn-MN"/>
        </w:rPr>
        <w:t xml:space="preserve">Сэтгэлд нийцсэн зөвлөх үйлчилгээ </w:t>
      </w:r>
    </w:p>
    <w:p w:rsidR="00BF1AC4" w:rsidRPr="00537F70" w:rsidRDefault="00BF1AC4" w:rsidP="00BF1AC4">
      <w:pPr>
        <w:pStyle w:val="ListParagraph"/>
        <w:numPr>
          <w:ilvl w:val="1"/>
          <w:numId w:val="3"/>
        </w:numPr>
        <w:ind w:left="142" w:firstLine="76"/>
        <w:jc w:val="both"/>
        <w:rPr>
          <w:rFonts w:ascii="Arial" w:hAnsi="Arial" w:cs="Arial"/>
          <w:sz w:val="24"/>
          <w:szCs w:val="24"/>
          <w:lang w:val="mn-MN"/>
        </w:rPr>
      </w:pPr>
      <w:r w:rsidRPr="00537F70">
        <w:rPr>
          <w:rFonts w:ascii="Arial" w:hAnsi="Arial" w:cs="Arial"/>
          <w:sz w:val="24"/>
          <w:szCs w:val="24"/>
          <w:lang w:val="mn-MN"/>
        </w:rPr>
        <w:t>“Сэтгэлд нийцсэн зөвлөх үйлчилгээ” гэж урьдчилан сэргийлэх, эмчилж, сувилах, сэргээн засах тусламж</w:t>
      </w:r>
      <w:r>
        <w:rPr>
          <w:rFonts w:ascii="Arial" w:hAnsi="Arial" w:cs="Arial"/>
          <w:sz w:val="24"/>
          <w:szCs w:val="24"/>
          <w:lang w:val="mn-MN"/>
        </w:rPr>
        <w:t>,</w:t>
      </w:r>
      <w:r w:rsidRPr="00537F70">
        <w:rPr>
          <w:rFonts w:ascii="Arial" w:hAnsi="Arial" w:cs="Arial"/>
          <w:sz w:val="24"/>
          <w:szCs w:val="24"/>
          <w:lang w:val="mn-MN"/>
        </w:rPr>
        <w:t xml:space="preserve"> үйлчилгээ үзүүлэх үедээ эрүүл мэндийн ажилтнууд иргэд үйлчлүүлэгчдэд шинжлэх ухааны үндэстэй, итгэл төрүүлэхүйц,  эргэлзээ, бухимдал үүсгэхээргүй, үнэн зөв мэдээ</w:t>
      </w:r>
      <w:r>
        <w:rPr>
          <w:rFonts w:ascii="Arial" w:hAnsi="Arial" w:cs="Arial"/>
          <w:sz w:val="24"/>
          <w:szCs w:val="24"/>
          <w:lang w:val="mn-MN"/>
        </w:rPr>
        <w:t>лэл өгч зөвлөх үйлчилгээг хэлнэ</w:t>
      </w:r>
      <w:r>
        <w:rPr>
          <w:rFonts w:ascii="Arial" w:hAnsi="Arial" w:cs="Arial"/>
          <w:sz w:val="24"/>
          <w:szCs w:val="24"/>
        </w:rPr>
        <w:t>;</w:t>
      </w:r>
    </w:p>
    <w:p w:rsidR="00BF1AC4" w:rsidRPr="00537F70" w:rsidRDefault="00BF1AC4" w:rsidP="00BF1AC4">
      <w:pPr>
        <w:pStyle w:val="ListParagraph"/>
        <w:numPr>
          <w:ilvl w:val="1"/>
          <w:numId w:val="3"/>
        </w:numPr>
        <w:ind w:left="142" w:firstLine="0"/>
        <w:jc w:val="both"/>
        <w:rPr>
          <w:rFonts w:ascii="Arial" w:hAnsi="Arial" w:cs="Arial"/>
          <w:sz w:val="24"/>
          <w:szCs w:val="24"/>
          <w:lang w:val="mn-MN"/>
        </w:rPr>
      </w:pPr>
      <w:r w:rsidRPr="00537F70">
        <w:rPr>
          <w:rFonts w:ascii="Arial" w:hAnsi="Arial" w:cs="Arial"/>
          <w:sz w:val="24"/>
          <w:szCs w:val="24"/>
          <w:lang w:val="mn-MN"/>
        </w:rPr>
        <w:t>Эрүүл мэндийн байгууллага бүр  “Сэ</w:t>
      </w:r>
      <w:r>
        <w:rPr>
          <w:rFonts w:ascii="Arial" w:hAnsi="Arial" w:cs="Arial"/>
          <w:sz w:val="24"/>
          <w:szCs w:val="24"/>
          <w:lang w:val="mn-MN"/>
        </w:rPr>
        <w:t>тгэлд нийцсэн зөвлөх үйлчилгээ”</w:t>
      </w:r>
      <w:r w:rsidRPr="00537F70">
        <w:rPr>
          <w:rFonts w:ascii="Arial" w:hAnsi="Arial" w:cs="Arial"/>
          <w:sz w:val="24"/>
          <w:szCs w:val="24"/>
          <w:lang w:val="mn-MN"/>
        </w:rPr>
        <w:t>–ний удирдамжтай байна</w:t>
      </w:r>
      <w:r>
        <w:rPr>
          <w:rFonts w:ascii="Arial" w:hAnsi="Arial" w:cs="Arial"/>
          <w:sz w:val="24"/>
          <w:szCs w:val="24"/>
        </w:rPr>
        <w:t>;</w:t>
      </w:r>
    </w:p>
    <w:p w:rsidR="00BF1AC4" w:rsidRPr="00537F70" w:rsidRDefault="00BF1AC4" w:rsidP="00BF1AC4">
      <w:pPr>
        <w:pStyle w:val="ListParagraph"/>
        <w:numPr>
          <w:ilvl w:val="1"/>
          <w:numId w:val="3"/>
        </w:numPr>
        <w:ind w:left="142" w:firstLine="0"/>
        <w:jc w:val="both"/>
        <w:rPr>
          <w:rFonts w:ascii="Arial" w:hAnsi="Arial" w:cs="Arial"/>
          <w:sz w:val="24"/>
          <w:szCs w:val="24"/>
          <w:lang w:val="mn-MN"/>
        </w:rPr>
      </w:pPr>
      <w:r w:rsidRPr="00537F70">
        <w:rPr>
          <w:rFonts w:ascii="Arial" w:hAnsi="Arial" w:cs="Arial"/>
          <w:sz w:val="24"/>
          <w:szCs w:val="24"/>
          <w:lang w:val="mn-MN"/>
        </w:rPr>
        <w:lastRenderedPageBreak/>
        <w:t>“Сэтгэлд нийцсэн зөвлөх үйлчилгээ” –ний удирдамж нь ажилтнуудыг иргэд үйлчлүүлэгчдийн эрүүл мэндийн асуудлыг бүрэн мэдэх, мэдээлэл солилцох, зөв</w:t>
      </w:r>
      <w:r>
        <w:rPr>
          <w:rFonts w:ascii="Arial" w:hAnsi="Arial" w:cs="Arial"/>
          <w:sz w:val="24"/>
          <w:szCs w:val="24"/>
          <w:lang w:val="mn-MN"/>
        </w:rPr>
        <w:t>лө</w:t>
      </w:r>
      <w:r w:rsidRPr="00537F70">
        <w:rPr>
          <w:rFonts w:ascii="Arial" w:hAnsi="Arial" w:cs="Arial"/>
          <w:sz w:val="24"/>
          <w:szCs w:val="24"/>
          <w:lang w:val="mn-MN"/>
        </w:rPr>
        <w:t>гөө өгөх ур чадварт сургахад чиглэгдэнэ</w:t>
      </w:r>
      <w:r>
        <w:rPr>
          <w:rFonts w:ascii="Arial" w:hAnsi="Arial" w:cs="Arial"/>
          <w:sz w:val="24"/>
          <w:szCs w:val="24"/>
        </w:rPr>
        <w:t>;</w:t>
      </w:r>
    </w:p>
    <w:p w:rsidR="00BF1AC4" w:rsidRPr="00537F70" w:rsidRDefault="00BF1AC4" w:rsidP="00BF1AC4">
      <w:pPr>
        <w:pStyle w:val="ListParagraph"/>
        <w:numPr>
          <w:ilvl w:val="1"/>
          <w:numId w:val="3"/>
        </w:numPr>
        <w:ind w:left="0" w:firstLine="0"/>
        <w:jc w:val="both"/>
        <w:rPr>
          <w:rFonts w:ascii="Arial" w:hAnsi="Arial" w:cs="Arial"/>
          <w:sz w:val="24"/>
          <w:szCs w:val="24"/>
          <w:lang w:val="mn-MN"/>
        </w:rPr>
      </w:pPr>
      <w:r w:rsidRPr="00537F70">
        <w:rPr>
          <w:rFonts w:ascii="Arial" w:hAnsi="Arial" w:cs="Arial"/>
          <w:sz w:val="24"/>
          <w:szCs w:val="24"/>
          <w:lang w:val="mn-MN"/>
        </w:rPr>
        <w:t xml:space="preserve">Эрүүл мэндийн нийт ажилтныг </w:t>
      </w:r>
      <w:r>
        <w:rPr>
          <w:rFonts w:ascii="Arial" w:hAnsi="Arial" w:cs="Arial"/>
          <w:sz w:val="24"/>
          <w:szCs w:val="24"/>
          <w:lang w:val="mn-MN"/>
        </w:rPr>
        <w:t xml:space="preserve">дээрх удирдамжийн чиглүүлэх </w:t>
      </w:r>
      <w:r w:rsidRPr="00537F70">
        <w:rPr>
          <w:rFonts w:ascii="Arial" w:hAnsi="Arial" w:cs="Arial"/>
          <w:sz w:val="24"/>
          <w:szCs w:val="24"/>
          <w:lang w:val="mn-MN"/>
        </w:rPr>
        <w:t>сургалтанд хамруулах ажлыг эрүүл мэндийн байгууллага бүр хариуцна</w:t>
      </w:r>
      <w:r>
        <w:rPr>
          <w:rFonts w:ascii="Arial" w:hAnsi="Arial" w:cs="Arial"/>
          <w:sz w:val="24"/>
          <w:szCs w:val="24"/>
        </w:rPr>
        <w:t>;</w:t>
      </w:r>
    </w:p>
    <w:p w:rsidR="00BF1AC4" w:rsidRPr="00537F70" w:rsidRDefault="00BF1AC4" w:rsidP="00BF1AC4">
      <w:pPr>
        <w:pStyle w:val="ListParagraph"/>
        <w:numPr>
          <w:ilvl w:val="1"/>
          <w:numId w:val="3"/>
        </w:numPr>
        <w:ind w:left="0" w:firstLine="0"/>
        <w:jc w:val="both"/>
        <w:rPr>
          <w:rFonts w:ascii="Arial" w:hAnsi="Arial" w:cs="Arial"/>
          <w:sz w:val="24"/>
          <w:szCs w:val="24"/>
          <w:lang w:val="mn-MN"/>
        </w:rPr>
      </w:pPr>
      <w:r w:rsidRPr="00537F70">
        <w:rPr>
          <w:rFonts w:ascii="Arial" w:hAnsi="Arial" w:cs="Arial"/>
          <w:sz w:val="24"/>
          <w:szCs w:val="24"/>
          <w:lang w:val="mn-MN"/>
        </w:rPr>
        <w:t>Эрүүл мэндийн ажилтнуудыг иргэд үйлчлүүлэгчид зөв</w:t>
      </w:r>
      <w:r>
        <w:rPr>
          <w:rFonts w:ascii="Arial" w:hAnsi="Arial" w:cs="Arial"/>
          <w:sz w:val="24"/>
          <w:szCs w:val="24"/>
          <w:lang w:val="mn-MN"/>
        </w:rPr>
        <w:t>л</w:t>
      </w:r>
      <w:r w:rsidRPr="00537F70">
        <w:rPr>
          <w:rFonts w:ascii="Arial" w:hAnsi="Arial" w:cs="Arial"/>
          <w:sz w:val="24"/>
          <w:szCs w:val="24"/>
          <w:lang w:val="mn-MN"/>
        </w:rPr>
        <w:t>өлгөө өгөх үедээ хувийн асуудал ярих, байгууллагын дотоод асуудлыг ярих, хов жив ярихгүй зөвхөн үйлчлүүлэгчид бүх анхаарлаа төвлөрүүлж зөв</w:t>
      </w:r>
      <w:r>
        <w:rPr>
          <w:rFonts w:ascii="Arial" w:hAnsi="Arial" w:cs="Arial"/>
          <w:sz w:val="24"/>
          <w:szCs w:val="24"/>
          <w:lang w:val="mn-MN"/>
        </w:rPr>
        <w:t>л</w:t>
      </w:r>
      <w:r w:rsidRPr="00537F70">
        <w:rPr>
          <w:rFonts w:ascii="Arial" w:hAnsi="Arial" w:cs="Arial"/>
          <w:sz w:val="24"/>
          <w:szCs w:val="24"/>
          <w:lang w:val="mn-MN"/>
        </w:rPr>
        <w:t>өлгөө өгөх ур чадвартай болгохыг эрүүл мэндийн байгууллага бүр эрхэмлэн ажиллана</w:t>
      </w:r>
      <w:r>
        <w:rPr>
          <w:rFonts w:ascii="Arial" w:hAnsi="Arial" w:cs="Arial"/>
          <w:sz w:val="24"/>
          <w:szCs w:val="24"/>
          <w:lang w:val="mn-MN"/>
        </w:rPr>
        <w:t>.</w:t>
      </w:r>
      <w:r w:rsidRPr="00537F70">
        <w:rPr>
          <w:rFonts w:ascii="Arial" w:hAnsi="Arial" w:cs="Arial"/>
          <w:sz w:val="24"/>
          <w:szCs w:val="24"/>
          <w:lang w:val="mn-MN"/>
        </w:rPr>
        <w:t xml:space="preserve"> </w:t>
      </w:r>
    </w:p>
    <w:p w:rsidR="00BF1AC4" w:rsidRPr="00537F70" w:rsidRDefault="00BF1AC4" w:rsidP="00BF1AC4">
      <w:pPr>
        <w:jc w:val="both"/>
        <w:rPr>
          <w:rFonts w:ascii="Arial" w:hAnsi="Arial" w:cs="Arial"/>
          <w:b/>
          <w:sz w:val="24"/>
          <w:szCs w:val="24"/>
          <w:lang w:val="mn-MN"/>
        </w:rPr>
      </w:pPr>
      <w:r>
        <w:rPr>
          <w:rFonts w:ascii="Arial" w:hAnsi="Arial" w:cs="Arial"/>
          <w:b/>
          <w:sz w:val="24"/>
          <w:szCs w:val="24"/>
          <w:lang w:val="mn-MN"/>
        </w:rPr>
        <w:t>Зургаа.</w:t>
      </w:r>
      <w:r w:rsidRPr="00537F70">
        <w:rPr>
          <w:rFonts w:ascii="Arial" w:hAnsi="Arial" w:cs="Arial"/>
          <w:b/>
          <w:sz w:val="24"/>
          <w:szCs w:val="24"/>
          <w:lang w:val="mn-MN"/>
        </w:rPr>
        <w:t xml:space="preserve">   Сэтгэлд нийцсэн онош</w:t>
      </w:r>
      <w:r>
        <w:rPr>
          <w:rFonts w:ascii="Arial" w:hAnsi="Arial" w:cs="Arial"/>
          <w:b/>
          <w:sz w:val="24"/>
          <w:szCs w:val="24"/>
          <w:lang w:val="mn-MN"/>
        </w:rPr>
        <w:t>ил</w:t>
      </w:r>
      <w:r w:rsidRPr="00537F70">
        <w:rPr>
          <w:rFonts w:ascii="Arial" w:hAnsi="Arial" w:cs="Arial"/>
          <w:b/>
          <w:sz w:val="24"/>
          <w:szCs w:val="24"/>
          <w:lang w:val="mn-MN"/>
        </w:rPr>
        <w:t>гоо</w:t>
      </w:r>
    </w:p>
    <w:p w:rsidR="00BF1AC4" w:rsidRPr="00627FD0" w:rsidRDefault="00BF1AC4" w:rsidP="00BF1AC4">
      <w:pPr>
        <w:jc w:val="both"/>
        <w:rPr>
          <w:rFonts w:ascii="Arial" w:hAnsi="Arial" w:cs="Arial"/>
          <w:sz w:val="24"/>
          <w:szCs w:val="24"/>
        </w:rPr>
      </w:pPr>
      <w:r w:rsidRPr="00537F70">
        <w:rPr>
          <w:rFonts w:ascii="Arial" w:hAnsi="Arial" w:cs="Arial"/>
          <w:b/>
          <w:sz w:val="24"/>
          <w:szCs w:val="24"/>
          <w:lang w:val="mn-MN"/>
        </w:rPr>
        <w:t xml:space="preserve"> 6.1. “</w:t>
      </w:r>
      <w:r w:rsidRPr="00537F70">
        <w:rPr>
          <w:rFonts w:ascii="Arial" w:hAnsi="Arial" w:cs="Arial"/>
          <w:sz w:val="24"/>
          <w:szCs w:val="24"/>
          <w:lang w:val="mn-MN"/>
        </w:rPr>
        <w:t>Сэтгэлд нийцсэн</w:t>
      </w:r>
      <w:r w:rsidRPr="00537F70">
        <w:rPr>
          <w:rFonts w:ascii="Arial" w:hAnsi="Arial" w:cs="Arial"/>
          <w:b/>
          <w:sz w:val="24"/>
          <w:szCs w:val="24"/>
          <w:lang w:val="mn-MN"/>
        </w:rPr>
        <w:t xml:space="preserve"> </w:t>
      </w:r>
      <w:r w:rsidRPr="00537F70">
        <w:rPr>
          <w:rFonts w:ascii="Arial" w:hAnsi="Arial" w:cs="Arial"/>
          <w:sz w:val="24"/>
          <w:szCs w:val="24"/>
          <w:lang w:val="mn-MN"/>
        </w:rPr>
        <w:t>онош</w:t>
      </w:r>
      <w:r>
        <w:rPr>
          <w:rFonts w:ascii="Arial" w:hAnsi="Arial" w:cs="Arial"/>
          <w:sz w:val="24"/>
          <w:szCs w:val="24"/>
          <w:lang w:val="mn-MN"/>
        </w:rPr>
        <w:t>ил</w:t>
      </w:r>
      <w:r w:rsidRPr="00537F70">
        <w:rPr>
          <w:rFonts w:ascii="Arial" w:hAnsi="Arial" w:cs="Arial"/>
          <w:sz w:val="24"/>
          <w:szCs w:val="24"/>
          <w:lang w:val="mn-MN"/>
        </w:rPr>
        <w:t>гоо” гэж иргэд, үйлчлүүлэгч өвчин эмгэгээ  оношлуулахаар эрүүл мэндийн байгууллагад хандах үед хүлээгдэл, чирэгдэлгүйгээр үзлэг шинжилгээнд хамруулж,  өвчт</w:t>
      </w:r>
      <w:r>
        <w:rPr>
          <w:rFonts w:ascii="Arial" w:hAnsi="Arial" w:cs="Arial"/>
          <w:sz w:val="24"/>
          <w:szCs w:val="24"/>
          <w:lang w:val="mn-MN"/>
        </w:rPr>
        <w:t>ө</w:t>
      </w:r>
      <w:r w:rsidRPr="00537F70">
        <w:rPr>
          <w:rFonts w:ascii="Arial" w:hAnsi="Arial" w:cs="Arial"/>
          <w:sz w:val="24"/>
          <w:szCs w:val="24"/>
          <w:lang w:val="mn-MN"/>
        </w:rPr>
        <w:t xml:space="preserve">ний оношийг </w:t>
      </w:r>
      <w:r>
        <w:rPr>
          <w:rFonts w:ascii="Arial" w:hAnsi="Arial" w:cs="Arial"/>
          <w:sz w:val="24"/>
          <w:szCs w:val="24"/>
          <w:lang w:val="mn-MN"/>
        </w:rPr>
        <w:t>хугацаа</w:t>
      </w:r>
      <w:r w:rsidRPr="00537F70">
        <w:rPr>
          <w:rFonts w:ascii="Arial" w:hAnsi="Arial" w:cs="Arial"/>
          <w:sz w:val="24"/>
          <w:szCs w:val="24"/>
          <w:lang w:val="mn-MN"/>
        </w:rPr>
        <w:t xml:space="preserve"> алдалгүй, үнэн зөв тогтоож чадах эрүүл мэндийн тусламж</w:t>
      </w:r>
      <w:r>
        <w:rPr>
          <w:rFonts w:ascii="Arial" w:hAnsi="Arial" w:cs="Arial"/>
          <w:sz w:val="24"/>
          <w:szCs w:val="24"/>
          <w:lang w:val="mn-MN"/>
        </w:rPr>
        <w:t>,</w:t>
      </w:r>
      <w:r w:rsidRPr="00537F70">
        <w:rPr>
          <w:rFonts w:ascii="Arial" w:hAnsi="Arial" w:cs="Arial"/>
          <w:sz w:val="24"/>
          <w:szCs w:val="24"/>
          <w:lang w:val="mn-MN"/>
        </w:rPr>
        <w:t xml:space="preserve"> үйлчилгээг хэлнэ</w:t>
      </w:r>
      <w:r>
        <w:rPr>
          <w:rFonts w:ascii="Arial" w:hAnsi="Arial" w:cs="Arial"/>
          <w:sz w:val="24"/>
          <w:szCs w:val="24"/>
        </w:rPr>
        <w:t>;</w:t>
      </w:r>
    </w:p>
    <w:p w:rsidR="00BF1AC4" w:rsidRPr="00627FD0" w:rsidRDefault="00BF1AC4" w:rsidP="00BF1AC4">
      <w:pPr>
        <w:jc w:val="both"/>
        <w:rPr>
          <w:rFonts w:ascii="Arial" w:hAnsi="Arial" w:cs="Arial"/>
          <w:sz w:val="24"/>
          <w:szCs w:val="24"/>
        </w:rPr>
      </w:pPr>
      <w:r w:rsidRPr="00537F70">
        <w:rPr>
          <w:rFonts w:ascii="Arial" w:hAnsi="Arial" w:cs="Arial"/>
          <w:b/>
          <w:sz w:val="24"/>
          <w:szCs w:val="24"/>
          <w:lang w:val="mn-MN"/>
        </w:rPr>
        <w:t>6.2.</w:t>
      </w:r>
      <w:r w:rsidRPr="00537F70">
        <w:rPr>
          <w:rFonts w:ascii="Arial" w:hAnsi="Arial" w:cs="Arial"/>
          <w:sz w:val="24"/>
          <w:szCs w:val="24"/>
          <w:lang w:val="mn-MN"/>
        </w:rPr>
        <w:t xml:space="preserve"> Эрүүл мэндийн байгууллага бүр иргэд, үйлчлүүлэгчдийн өвчт</w:t>
      </w:r>
      <w:r>
        <w:rPr>
          <w:rFonts w:ascii="Arial" w:hAnsi="Arial" w:cs="Arial"/>
          <w:sz w:val="24"/>
          <w:szCs w:val="24"/>
          <w:lang w:val="mn-MN"/>
        </w:rPr>
        <w:t>ө</w:t>
      </w:r>
      <w:r w:rsidRPr="00537F70">
        <w:rPr>
          <w:rFonts w:ascii="Arial" w:hAnsi="Arial" w:cs="Arial"/>
          <w:sz w:val="24"/>
          <w:szCs w:val="24"/>
          <w:lang w:val="mn-MN"/>
        </w:rPr>
        <w:t xml:space="preserve">ний оношийг цаг алдалгүй, үнэн зөв тогтооход чиглэгдсэн  </w:t>
      </w:r>
      <w:r w:rsidRPr="00537F70">
        <w:rPr>
          <w:rFonts w:ascii="Arial" w:hAnsi="Arial" w:cs="Arial"/>
          <w:b/>
          <w:sz w:val="24"/>
          <w:szCs w:val="24"/>
          <w:lang w:val="mn-MN"/>
        </w:rPr>
        <w:t>“</w:t>
      </w:r>
      <w:r w:rsidRPr="00537F70">
        <w:rPr>
          <w:rFonts w:ascii="Arial" w:hAnsi="Arial" w:cs="Arial"/>
          <w:sz w:val="24"/>
          <w:szCs w:val="24"/>
          <w:lang w:val="mn-MN"/>
        </w:rPr>
        <w:t>Сэтгэлд нийцсэн</w:t>
      </w:r>
      <w:r w:rsidRPr="00537F70">
        <w:rPr>
          <w:rFonts w:ascii="Arial" w:hAnsi="Arial" w:cs="Arial"/>
          <w:b/>
          <w:sz w:val="24"/>
          <w:szCs w:val="24"/>
          <w:lang w:val="mn-MN"/>
        </w:rPr>
        <w:t xml:space="preserve"> </w:t>
      </w:r>
      <w:r w:rsidRPr="00537F70">
        <w:rPr>
          <w:rFonts w:ascii="Arial" w:hAnsi="Arial" w:cs="Arial"/>
          <w:sz w:val="24"/>
          <w:szCs w:val="24"/>
          <w:lang w:val="mn-MN"/>
        </w:rPr>
        <w:t>онош</w:t>
      </w:r>
      <w:r>
        <w:rPr>
          <w:rFonts w:ascii="Arial" w:hAnsi="Arial" w:cs="Arial"/>
          <w:sz w:val="24"/>
          <w:szCs w:val="24"/>
          <w:lang w:val="mn-MN"/>
        </w:rPr>
        <w:t>илгоо”</w:t>
      </w:r>
      <w:r w:rsidRPr="00537F70">
        <w:rPr>
          <w:rFonts w:ascii="Arial" w:hAnsi="Arial" w:cs="Arial"/>
          <w:sz w:val="24"/>
          <w:szCs w:val="24"/>
          <w:lang w:val="mn-MN"/>
        </w:rPr>
        <w:t>–ны удирдамжтай байна</w:t>
      </w:r>
      <w:r>
        <w:rPr>
          <w:rFonts w:ascii="Arial" w:hAnsi="Arial" w:cs="Arial"/>
          <w:sz w:val="24"/>
          <w:szCs w:val="24"/>
        </w:rPr>
        <w:t>;</w:t>
      </w:r>
    </w:p>
    <w:p w:rsidR="00BF1AC4" w:rsidRPr="00627FD0" w:rsidRDefault="00BF1AC4" w:rsidP="00BF1AC4">
      <w:pPr>
        <w:jc w:val="both"/>
        <w:rPr>
          <w:rFonts w:ascii="Arial" w:hAnsi="Arial" w:cs="Arial"/>
          <w:sz w:val="24"/>
          <w:szCs w:val="24"/>
        </w:rPr>
      </w:pPr>
      <w:r w:rsidRPr="00537F70">
        <w:rPr>
          <w:rFonts w:ascii="Arial" w:hAnsi="Arial" w:cs="Arial"/>
          <w:b/>
          <w:sz w:val="24"/>
          <w:szCs w:val="24"/>
          <w:lang w:val="mn-MN"/>
        </w:rPr>
        <w:t xml:space="preserve">6.3. </w:t>
      </w:r>
      <w:r w:rsidRPr="00537F70">
        <w:rPr>
          <w:rFonts w:ascii="Arial" w:hAnsi="Arial" w:cs="Arial"/>
          <w:sz w:val="24"/>
          <w:szCs w:val="24"/>
          <w:lang w:val="mn-MN"/>
        </w:rPr>
        <w:t xml:space="preserve">Эрүүл мэндийн байгууллага бүр </w:t>
      </w:r>
      <w:r w:rsidRPr="00537F70">
        <w:rPr>
          <w:rFonts w:ascii="Arial" w:hAnsi="Arial" w:cs="Arial"/>
          <w:b/>
          <w:sz w:val="24"/>
          <w:szCs w:val="24"/>
          <w:lang w:val="mn-MN"/>
        </w:rPr>
        <w:t>“</w:t>
      </w:r>
      <w:r w:rsidRPr="00537F70">
        <w:rPr>
          <w:rFonts w:ascii="Arial" w:hAnsi="Arial" w:cs="Arial"/>
          <w:sz w:val="24"/>
          <w:szCs w:val="24"/>
          <w:lang w:val="mn-MN"/>
        </w:rPr>
        <w:t>Сэтгэлд нийцсэн</w:t>
      </w:r>
      <w:r w:rsidRPr="00537F70">
        <w:rPr>
          <w:rFonts w:ascii="Arial" w:hAnsi="Arial" w:cs="Arial"/>
          <w:b/>
          <w:sz w:val="24"/>
          <w:szCs w:val="24"/>
          <w:lang w:val="mn-MN"/>
        </w:rPr>
        <w:t xml:space="preserve"> </w:t>
      </w:r>
      <w:r w:rsidRPr="00537F70">
        <w:rPr>
          <w:rFonts w:ascii="Arial" w:hAnsi="Arial" w:cs="Arial"/>
          <w:sz w:val="24"/>
          <w:szCs w:val="24"/>
          <w:lang w:val="mn-MN"/>
        </w:rPr>
        <w:t>онош</w:t>
      </w:r>
      <w:r>
        <w:rPr>
          <w:rFonts w:ascii="Arial" w:hAnsi="Arial" w:cs="Arial"/>
          <w:sz w:val="24"/>
          <w:szCs w:val="24"/>
          <w:lang w:val="mn-MN"/>
        </w:rPr>
        <w:t>илгоо”</w:t>
      </w:r>
      <w:r w:rsidRPr="00537F70">
        <w:rPr>
          <w:rFonts w:ascii="Arial" w:hAnsi="Arial" w:cs="Arial"/>
          <w:sz w:val="24"/>
          <w:szCs w:val="24"/>
          <w:lang w:val="mn-MN"/>
        </w:rPr>
        <w:t>–ны удирдамжаар нийт ажилтнууддаа сургалт явуулах ажлыг хариуцна</w:t>
      </w:r>
      <w:r>
        <w:rPr>
          <w:rFonts w:ascii="Arial" w:hAnsi="Arial" w:cs="Arial"/>
          <w:sz w:val="24"/>
          <w:szCs w:val="24"/>
        </w:rPr>
        <w:t>;</w:t>
      </w:r>
    </w:p>
    <w:p w:rsidR="00BF1AC4" w:rsidRPr="00627FD0" w:rsidRDefault="00BF1AC4" w:rsidP="00BF1AC4">
      <w:pPr>
        <w:jc w:val="both"/>
        <w:rPr>
          <w:rFonts w:ascii="Arial" w:hAnsi="Arial" w:cs="Arial"/>
          <w:sz w:val="24"/>
          <w:szCs w:val="24"/>
        </w:rPr>
      </w:pPr>
      <w:r w:rsidRPr="00537F70">
        <w:rPr>
          <w:rFonts w:ascii="Arial" w:hAnsi="Arial" w:cs="Arial"/>
          <w:b/>
          <w:sz w:val="24"/>
          <w:szCs w:val="24"/>
          <w:lang w:val="mn-MN"/>
        </w:rPr>
        <w:t>6.4.</w:t>
      </w:r>
      <w:r w:rsidRPr="00537F70">
        <w:rPr>
          <w:rFonts w:ascii="Arial" w:hAnsi="Arial" w:cs="Arial"/>
          <w:sz w:val="24"/>
          <w:szCs w:val="24"/>
          <w:lang w:val="mn-MN"/>
        </w:rPr>
        <w:t xml:space="preserve"> </w:t>
      </w:r>
      <w:r w:rsidRPr="00537F70">
        <w:rPr>
          <w:rFonts w:ascii="Arial" w:hAnsi="Arial" w:cs="Arial"/>
          <w:b/>
          <w:sz w:val="24"/>
          <w:szCs w:val="24"/>
          <w:lang w:val="mn-MN"/>
        </w:rPr>
        <w:t>“</w:t>
      </w:r>
      <w:r w:rsidRPr="00537F70">
        <w:rPr>
          <w:rFonts w:ascii="Arial" w:hAnsi="Arial" w:cs="Arial"/>
          <w:sz w:val="24"/>
          <w:szCs w:val="24"/>
          <w:lang w:val="mn-MN"/>
        </w:rPr>
        <w:t>Сэтгэлд нийцсэн</w:t>
      </w:r>
      <w:r w:rsidRPr="00537F70">
        <w:rPr>
          <w:rFonts w:ascii="Arial" w:hAnsi="Arial" w:cs="Arial"/>
          <w:b/>
          <w:sz w:val="24"/>
          <w:szCs w:val="24"/>
          <w:lang w:val="mn-MN"/>
        </w:rPr>
        <w:t xml:space="preserve"> </w:t>
      </w:r>
      <w:r w:rsidRPr="00537F70">
        <w:rPr>
          <w:rFonts w:ascii="Arial" w:hAnsi="Arial" w:cs="Arial"/>
          <w:sz w:val="24"/>
          <w:szCs w:val="24"/>
          <w:lang w:val="mn-MN"/>
        </w:rPr>
        <w:t>онош</w:t>
      </w:r>
      <w:r>
        <w:rPr>
          <w:rFonts w:ascii="Arial" w:hAnsi="Arial" w:cs="Arial"/>
          <w:sz w:val="24"/>
          <w:szCs w:val="24"/>
          <w:lang w:val="mn-MN"/>
        </w:rPr>
        <w:t>ил</w:t>
      </w:r>
      <w:r w:rsidRPr="00537F70">
        <w:rPr>
          <w:rFonts w:ascii="Arial" w:hAnsi="Arial" w:cs="Arial"/>
          <w:sz w:val="24"/>
          <w:szCs w:val="24"/>
          <w:lang w:val="mn-MN"/>
        </w:rPr>
        <w:t>гоо” нь тухайн байгууллагын иргэд, үйлчлүүлэгчдэд үзүүлж байгаа тусламж үйлчилгээний чанар</w:t>
      </w:r>
      <w:r>
        <w:rPr>
          <w:rFonts w:ascii="Arial" w:hAnsi="Arial" w:cs="Arial"/>
          <w:sz w:val="24"/>
          <w:szCs w:val="24"/>
          <w:lang w:val="mn-MN"/>
        </w:rPr>
        <w:t>,</w:t>
      </w:r>
      <w:r w:rsidRPr="00537F70">
        <w:rPr>
          <w:rFonts w:ascii="Arial" w:hAnsi="Arial" w:cs="Arial"/>
          <w:sz w:val="24"/>
          <w:szCs w:val="24"/>
          <w:lang w:val="mn-MN"/>
        </w:rPr>
        <w:t xml:space="preserve"> аюулгүй байдлын хөтөлбөрийн</w:t>
      </w:r>
      <w:r>
        <w:rPr>
          <w:rFonts w:ascii="Arial" w:hAnsi="Arial" w:cs="Arial"/>
          <w:sz w:val="24"/>
          <w:szCs w:val="24"/>
          <w:lang w:val="mn-MN"/>
        </w:rPr>
        <w:t xml:space="preserve"> салшгүй хэсэг нь байна</w:t>
      </w:r>
      <w:r>
        <w:rPr>
          <w:rFonts w:ascii="Arial" w:hAnsi="Arial" w:cs="Arial"/>
          <w:sz w:val="24"/>
          <w:szCs w:val="24"/>
        </w:rPr>
        <w:t>;</w:t>
      </w:r>
    </w:p>
    <w:p w:rsidR="00BF1AC4" w:rsidRPr="00627FD0" w:rsidRDefault="00BF1AC4" w:rsidP="00BF1AC4">
      <w:pPr>
        <w:jc w:val="both"/>
        <w:rPr>
          <w:rFonts w:ascii="Arial" w:hAnsi="Arial" w:cs="Arial"/>
          <w:sz w:val="24"/>
          <w:szCs w:val="24"/>
        </w:rPr>
      </w:pPr>
      <w:r w:rsidRPr="00537F70">
        <w:rPr>
          <w:rFonts w:ascii="Arial" w:hAnsi="Arial" w:cs="Arial"/>
          <w:b/>
          <w:sz w:val="24"/>
          <w:szCs w:val="24"/>
          <w:lang w:val="mn-MN"/>
        </w:rPr>
        <w:t>6.5.</w:t>
      </w:r>
      <w:r w:rsidRPr="00537F70">
        <w:rPr>
          <w:rFonts w:ascii="Arial" w:hAnsi="Arial" w:cs="Arial"/>
          <w:sz w:val="24"/>
          <w:szCs w:val="24"/>
          <w:lang w:val="mn-MN"/>
        </w:rPr>
        <w:t xml:space="preserve"> Эрүүл мэндийн байгууллага бүр </w:t>
      </w:r>
      <w:r w:rsidRPr="00537F70">
        <w:rPr>
          <w:rFonts w:ascii="Arial" w:hAnsi="Arial" w:cs="Arial"/>
          <w:b/>
          <w:sz w:val="24"/>
          <w:szCs w:val="24"/>
          <w:lang w:val="mn-MN"/>
        </w:rPr>
        <w:t>“</w:t>
      </w:r>
      <w:r w:rsidRPr="00537F70">
        <w:rPr>
          <w:rFonts w:ascii="Arial" w:hAnsi="Arial" w:cs="Arial"/>
          <w:sz w:val="24"/>
          <w:szCs w:val="24"/>
          <w:lang w:val="mn-MN"/>
        </w:rPr>
        <w:t>Сэтгэлд нийцсэн</w:t>
      </w:r>
      <w:r w:rsidRPr="00537F70">
        <w:rPr>
          <w:rFonts w:ascii="Arial" w:hAnsi="Arial" w:cs="Arial"/>
          <w:b/>
          <w:sz w:val="24"/>
          <w:szCs w:val="24"/>
          <w:lang w:val="mn-MN"/>
        </w:rPr>
        <w:t xml:space="preserve"> </w:t>
      </w:r>
      <w:r>
        <w:rPr>
          <w:rFonts w:ascii="Arial" w:hAnsi="Arial" w:cs="Arial"/>
          <w:sz w:val="24"/>
          <w:szCs w:val="24"/>
          <w:lang w:val="mn-MN"/>
        </w:rPr>
        <w:t>оношилгоо”</w:t>
      </w:r>
      <w:r w:rsidRPr="00537F70">
        <w:rPr>
          <w:rFonts w:ascii="Arial" w:hAnsi="Arial" w:cs="Arial"/>
          <w:sz w:val="24"/>
          <w:szCs w:val="24"/>
          <w:lang w:val="mn-MN"/>
        </w:rPr>
        <w:t>–ны үзүүлэлтийг ажилтны ажлын гүйцэтгэл, үр дүнг дүгнэх гол шалгуур үзүүлэлт болгоно</w:t>
      </w:r>
      <w:r>
        <w:rPr>
          <w:rFonts w:ascii="Arial" w:hAnsi="Arial" w:cs="Arial"/>
          <w:sz w:val="24"/>
          <w:szCs w:val="24"/>
        </w:rPr>
        <w:t>;</w:t>
      </w:r>
    </w:p>
    <w:p w:rsidR="00BF1AC4" w:rsidRPr="00035E4C" w:rsidRDefault="00BF1AC4" w:rsidP="00BF1AC4">
      <w:pPr>
        <w:jc w:val="both"/>
        <w:rPr>
          <w:rFonts w:ascii="Arial" w:hAnsi="Arial" w:cs="Arial"/>
          <w:sz w:val="24"/>
          <w:szCs w:val="24"/>
          <w:lang w:val="mn-MN"/>
        </w:rPr>
      </w:pPr>
      <w:r>
        <w:rPr>
          <w:rFonts w:ascii="Arial" w:hAnsi="Arial" w:cs="Arial"/>
          <w:b/>
          <w:sz w:val="24"/>
          <w:szCs w:val="24"/>
          <w:lang w:val="mn-MN"/>
        </w:rPr>
        <w:t>Долоо.</w:t>
      </w:r>
      <w:r w:rsidRPr="00537F70">
        <w:rPr>
          <w:rFonts w:ascii="Arial" w:hAnsi="Arial" w:cs="Arial"/>
          <w:b/>
          <w:sz w:val="24"/>
          <w:szCs w:val="24"/>
          <w:lang w:val="mn-MN"/>
        </w:rPr>
        <w:t xml:space="preserve">    Сэтгэлд нийцсэн эмчилгээ</w:t>
      </w:r>
    </w:p>
    <w:p w:rsidR="00BF1AC4" w:rsidRPr="00537F70" w:rsidRDefault="00BF1AC4" w:rsidP="00BF1AC4">
      <w:pPr>
        <w:jc w:val="both"/>
        <w:rPr>
          <w:rFonts w:ascii="Arial" w:hAnsi="Arial" w:cs="Arial"/>
          <w:sz w:val="24"/>
          <w:szCs w:val="24"/>
          <w:lang w:val="mn-MN"/>
        </w:rPr>
      </w:pPr>
      <w:r w:rsidRPr="00537F70">
        <w:rPr>
          <w:rFonts w:ascii="Arial" w:hAnsi="Arial" w:cs="Arial"/>
          <w:b/>
          <w:sz w:val="24"/>
          <w:szCs w:val="24"/>
          <w:lang w:val="mn-MN"/>
        </w:rPr>
        <w:t xml:space="preserve">7.1. </w:t>
      </w:r>
      <w:r w:rsidRPr="00537F70">
        <w:rPr>
          <w:rFonts w:ascii="Arial" w:hAnsi="Arial" w:cs="Arial"/>
          <w:sz w:val="24"/>
          <w:szCs w:val="24"/>
          <w:lang w:val="mn-MN"/>
        </w:rPr>
        <w:t>“Сэтгэлд нийцсэн эмчилгээ” гэж өвчт</w:t>
      </w:r>
      <w:r>
        <w:rPr>
          <w:rFonts w:ascii="Arial" w:hAnsi="Arial" w:cs="Arial"/>
          <w:sz w:val="24"/>
          <w:szCs w:val="24"/>
          <w:lang w:val="mn-MN"/>
        </w:rPr>
        <w:t>ө</w:t>
      </w:r>
      <w:r w:rsidRPr="00537F70">
        <w:rPr>
          <w:rFonts w:ascii="Arial" w:hAnsi="Arial" w:cs="Arial"/>
          <w:sz w:val="24"/>
          <w:szCs w:val="24"/>
          <w:lang w:val="mn-MN"/>
        </w:rPr>
        <w:t>нийг гэрээр, өдрөөр, амбулаториор, эмнэлэг</w:t>
      </w:r>
      <w:r>
        <w:rPr>
          <w:rFonts w:ascii="Arial" w:hAnsi="Arial" w:cs="Arial"/>
          <w:sz w:val="24"/>
          <w:szCs w:val="24"/>
          <w:lang w:val="mn-MN"/>
        </w:rPr>
        <w:t xml:space="preserve">т хэвтүүлж цаг алдалгүй, </w:t>
      </w:r>
      <w:r w:rsidRPr="00537F70">
        <w:rPr>
          <w:rFonts w:ascii="Arial" w:hAnsi="Arial" w:cs="Arial"/>
          <w:sz w:val="24"/>
          <w:szCs w:val="24"/>
          <w:lang w:val="mn-MN"/>
        </w:rPr>
        <w:t xml:space="preserve"> хүндрэлгүй, үр дүнтэй эмчлэх тусламж үйлчилгээг хэ</w:t>
      </w:r>
      <w:r>
        <w:rPr>
          <w:rFonts w:ascii="Arial" w:hAnsi="Arial" w:cs="Arial"/>
          <w:sz w:val="24"/>
          <w:szCs w:val="24"/>
          <w:lang w:val="mn-MN"/>
        </w:rPr>
        <w:t>лнэ</w:t>
      </w:r>
      <w:r>
        <w:rPr>
          <w:rFonts w:ascii="Arial" w:hAnsi="Arial" w:cs="Arial"/>
          <w:sz w:val="24"/>
          <w:szCs w:val="24"/>
        </w:rPr>
        <w:t>;</w:t>
      </w:r>
      <w:r w:rsidRPr="00537F70">
        <w:rPr>
          <w:rFonts w:ascii="Arial" w:hAnsi="Arial" w:cs="Arial"/>
          <w:sz w:val="24"/>
          <w:szCs w:val="24"/>
          <w:lang w:val="mn-MN"/>
        </w:rPr>
        <w:t xml:space="preserve"> </w:t>
      </w:r>
    </w:p>
    <w:p w:rsidR="00BF1AC4" w:rsidRPr="00627FD0" w:rsidRDefault="00BF1AC4" w:rsidP="00BF1AC4">
      <w:pPr>
        <w:jc w:val="both"/>
        <w:rPr>
          <w:rFonts w:ascii="Arial" w:hAnsi="Arial" w:cs="Arial"/>
          <w:sz w:val="24"/>
          <w:szCs w:val="24"/>
        </w:rPr>
      </w:pPr>
      <w:r w:rsidRPr="00537F70">
        <w:rPr>
          <w:rFonts w:ascii="Arial" w:hAnsi="Arial" w:cs="Arial"/>
          <w:b/>
          <w:sz w:val="24"/>
          <w:szCs w:val="24"/>
          <w:lang w:val="mn-MN"/>
        </w:rPr>
        <w:t>7.2.</w:t>
      </w:r>
      <w:r w:rsidRPr="00537F70">
        <w:rPr>
          <w:rFonts w:ascii="Arial" w:hAnsi="Arial" w:cs="Arial"/>
          <w:sz w:val="24"/>
          <w:szCs w:val="24"/>
          <w:lang w:val="mn-MN"/>
        </w:rPr>
        <w:t xml:space="preserve"> Эрүүл мэндийн байгууллага бүр өвчт</w:t>
      </w:r>
      <w:r>
        <w:rPr>
          <w:rFonts w:ascii="Arial" w:hAnsi="Arial" w:cs="Arial"/>
          <w:sz w:val="24"/>
          <w:szCs w:val="24"/>
          <w:lang w:val="mn-MN"/>
        </w:rPr>
        <w:t>ө</w:t>
      </w:r>
      <w:r w:rsidRPr="00537F70">
        <w:rPr>
          <w:rFonts w:ascii="Arial" w:hAnsi="Arial" w:cs="Arial"/>
          <w:sz w:val="24"/>
          <w:szCs w:val="24"/>
          <w:lang w:val="mn-MN"/>
        </w:rPr>
        <w:t xml:space="preserve">нийг цаг алдалгүй, үр дүнтэй эмчлэхэд чиглэгдсэн  </w:t>
      </w:r>
      <w:r w:rsidRPr="00537F70">
        <w:rPr>
          <w:rFonts w:ascii="Arial" w:hAnsi="Arial" w:cs="Arial"/>
          <w:b/>
          <w:sz w:val="24"/>
          <w:szCs w:val="24"/>
          <w:lang w:val="mn-MN"/>
        </w:rPr>
        <w:t>“</w:t>
      </w:r>
      <w:r w:rsidRPr="00537F70">
        <w:rPr>
          <w:rFonts w:ascii="Arial" w:hAnsi="Arial" w:cs="Arial"/>
          <w:sz w:val="24"/>
          <w:szCs w:val="24"/>
          <w:lang w:val="mn-MN"/>
        </w:rPr>
        <w:t>Сэтгэлд нийцсэн</w:t>
      </w:r>
      <w:r w:rsidRPr="00537F70">
        <w:rPr>
          <w:rFonts w:ascii="Arial" w:hAnsi="Arial" w:cs="Arial"/>
          <w:b/>
          <w:sz w:val="24"/>
          <w:szCs w:val="24"/>
          <w:lang w:val="mn-MN"/>
        </w:rPr>
        <w:t xml:space="preserve"> </w:t>
      </w:r>
      <w:r w:rsidRPr="00537F70">
        <w:rPr>
          <w:rFonts w:ascii="Arial" w:hAnsi="Arial" w:cs="Arial"/>
          <w:sz w:val="24"/>
          <w:szCs w:val="24"/>
          <w:lang w:val="mn-MN"/>
        </w:rPr>
        <w:t>эмчилгээний</w:t>
      </w:r>
      <w:r>
        <w:rPr>
          <w:rFonts w:ascii="Arial" w:hAnsi="Arial" w:cs="Arial"/>
          <w:sz w:val="24"/>
          <w:szCs w:val="24"/>
          <w:lang w:val="mn-MN"/>
        </w:rPr>
        <w:t>”–ний</w:t>
      </w:r>
      <w:r w:rsidRPr="00537F70">
        <w:rPr>
          <w:rFonts w:ascii="Arial" w:hAnsi="Arial" w:cs="Arial"/>
          <w:sz w:val="24"/>
          <w:szCs w:val="24"/>
          <w:lang w:val="mn-MN"/>
        </w:rPr>
        <w:t xml:space="preserve"> удирдамжтай байна</w:t>
      </w:r>
      <w:r>
        <w:rPr>
          <w:rFonts w:ascii="Arial" w:hAnsi="Arial" w:cs="Arial"/>
          <w:sz w:val="24"/>
          <w:szCs w:val="24"/>
        </w:rPr>
        <w:t>;</w:t>
      </w:r>
    </w:p>
    <w:p w:rsidR="00BF1AC4" w:rsidRPr="00627FD0" w:rsidRDefault="00BF1AC4" w:rsidP="00BF1AC4">
      <w:pPr>
        <w:jc w:val="both"/>
        <w:rPr>
          <w:rFonts w:ascii="Arial" w:hAnsi="Arial" w:cs="Arial"/>
          <w:sz w:val="24"/>
          <w:szCs w:val="24"/>
        </w:rPr>
      </w:pPr>
      <w:r w:rsidRPr="00537F70">
        <w:rPr>
          <w:rFonts w:ascii="Arial" w:hAnsi="Arial" w:cs="Arial"/>
          <w:b/>
          <w:sz w:val="24"/>
          <w:szCs w:val="24"/>
          <w:lang w:val="mn-MN"/>
        </w:rPr>
        <w:t xml:space="preserve">7.3. </w:t>
      </w:r>
      <w:r w:rsidRPr="00537F70">
        <w:rPr>
          <w:rFonts w:ascii="Arial" w:hAnsi="Arial" w:cs="Arial"/>
          <w:sz w:val="24"/>
          <w:szCs w:val="24"/>
          <w:lang w:val="mn-MN"/>
        </w:rPr>
        <w:t xml:space="preserve">Эрүүл мэндийн байгууллага бүр </w:t>
      </w:r>
      <w:r w:rsidRPr="00537F70">
        <w:rPr>
          <w:rFonts w:ascii="Arial" w:hAnsi="Arial" w:cs="Arial"/>
          <w:b/>
          <w:sz w:val="24"/>
          <w:szCs w:val="24"/>
          <w:lang w:val="mn-MN"/>
        </w:rPr>
        <w:t>“</w:t>
      </w:r>
      <w:r w:rsidRPr="00537F70">
        <w:rPr>
          <w:rFonts w:ascii="Arial" w:hAnsi="Arial" w:cs="Arial"/>
          <w:sz w:val="24"/>
          <w:szCs w:val="24"/>
          <w:lang w:val="mn-MN"/>
        </w:rPr>
        <w:t>Сэтгэлд нийцсэн</w:t>
      </w:r>
      <w:r w:rsidRPr="00537F70">
        <w:rPr>
          <w:rFonts w:ascii="Arial" w:hAnsi="Arial" w:cs="Arial"/>
          <w:b/>
          <w:sz w:val="24"/>
          <w:szCs w:val="24"/>
          <w:lang w:val="mn-MN"/>
        </w:rPr>
        <w:t xml:space="preserve"> </w:t>
      </w:r>
      <w:r w:rsidRPr="00537F70">
        <w:rPr>
          <w:rFonts w:ascii="Arial" w:hAnsi="Arial" w:cs="Arial"/>
          <w:sz w:val="24"/>
          <w:szCs w:val="24"/>
          <w:lang w:val="mn-MN"/>
        </w:rPr>
        <w:t>эмчилгээ</w:t>
      </w:r>
      <w:r>
        <w:rPr>
          <w:rFonts w:ascii="Arial" w:hAnsi="Arial" w:cs="Arial"/>
          <w:sz w:val="24"/>
          <w:szCs w:val="24"/>
          <w:lang w:val="mn-MN"/>
        </w:rPr>
        <w:t>”</w:t>
      </w:r>
      <w:r w:rsidRPr="00537F70">
        <w:rPr>
          <w:rFonts w:ascii="Arial" w:hAnsi="Arial" w:cs="Arial"/>
          <w:sz w:val="24"/>
          <w:szCs w:val="24"/>
          <w:lang w:val="mn-MN"/>
        </w:rPr>
        <w:t>–ний удирдамжаар нийт ажилтнууддаа сургалт явуулах ажлыг хариуцна</w:t>
      </w:r>
      <w:r>
        <w:rPr>
          <w:rFonts w:ascii="Arial" w:hAnsi="Arial" w:cs="Arial"/>
          <w:sz w:val="24"/>
          <w:szCs w:val="24"/>
        </w:rPr>
        <w:t>;</w:t>
      </w:r>
    </w:p>
    <w:p w:rsidR="00BF1AC4" w:rsidRPr="00537F70" w:rsidRDefault="00BF1AC4" w:rsidP="00BF1AC4">
      <w:pPr>
        <w:rPr>
          <w:rFonts w:ascii="Arial" w:hAnsi="Arial" w:cs="Arial"/>
          <w:sz w:val="24"/>
          <w:szCs w:val="24"/>
          <w:lang w:val="mn-MN"/>
        </w:rPr>
      </w:pPr>
    </w:p>
    <w:p w:rsidR="00BF1AC4" w:rsidRPr="00627FD0" w:rsidRDefault="00BF1AC4" w:rsidP="00BF1AC4">
      <w:pPr>
        <w:jc w:val="both"/>
        <w:rPr>
          <w:rFonts w:ascii="Arial" w:hAnsi="Arial" w:cs="Arial"/>
          <w:sz w:val="24"/>
          <w:szCs w:val="24"/>
        </w:rPr>
      </w:pPr>
      <w:r w:rsidRPr="00537F70">
        <w:rPr>
          <w:rFonts w:ascii="Arial" w:hAnsi="Arial" w:cs="Arial"/>
          <w:b/>
          <w:sz w:val="24"/>
          <w:szCs w:val="24"/>
          <w:lang w:val="mn-MN"/>
        </w:rPr>
        <w:lastRenderedPageBreak/>
        <w:t>7.4.</w:t>
      </w:r>
      <w:r w:rsidRPr="00537F70">
        <w:rPr>
          <w:rFonts w:ascii="Arial" w:hAnsi="Arial" w:cs="Arial"/>
          <w:sz w:val="24"/>
          <w:szCs w:val="24"/>
          <w:lang w:val="mn-MN"/>
        </w:rPr>
        <w:t xml:space="preserve"> </w:t>
      </w:r>
      <w:r w:rsidRPr="00537F70">
        <w:rPr>
          <w:rFonts w:ascii="Arial" w:hAnsi="Arial" w:cs="Arial"/>
          <w:b/>
          <w:sz w:val="24"/>
          <w:szCs w:val="24"/>
          <w:lang w:val="mn-MN"/>
        </w:rPr>
        <w:t>“</w:t>
      </w:r>
      <w:r w:rsidRPr="00537F70">
        <w:rPr>
          <w:rFonts w:ascii="Arial" w:hAnsi="Arial" w:cs="Arial"/>
          <w:sz w:val="24"/>
          <w:szCs w:val="24"/>
          <w:lang w:val="mn-MN"/>
        </w:rPr>
        <w:t>Сэтгэлд нийцсэн</w:t>
      </w:r>
      <w:r w:rsidRPr="00537F70">
        <w:rPr>
          <w:rFonts w:ascii="Arial" w:hAnsi="Arial" w:cs="Arial"/>
          <w:b/>
          <w:sz w:val="24"/>
          <w:szCs w:val="24"/>
          <w:lang w:val="mn-MN"/>
        </w:rPr>
        <w:t xml:space="preserve"> </w:t>
      </w:r>
      <w:r w:rsidRPr="00537F70">
        <w:rPr>
          <w:rFonts w:ascii="Arial" w:hAnsi="Arial" w:cs="Arial"/>
          <w:sz w:val="24"/>
          <w:szCs w:val="24"/>
          <w:lang w:val="mn-MN"/>
        </w:rPr>
        <w:t>эмчилгээ” нь тухайн байгууллагын иргэд, үйлчлүүлэгчдэд үзүүлж байгаа тусламж</w:t>
      </w:r>
      <w:r>
        <w:rPr>
          <w:rFonts w:ascii="Arial" w:hAnsi="Arial" w:cs="Arial"/>
          <w:sz w:val="24"/>
          <w:szCs w:val="24"/>
          <w:lang w:val="mn-MN"/>
        </w:rPr>
        <w:t>,</w:t>
      </w:r>
      <w:r w:rsidRPr="00537F70">
        <w:rPr>
          <w:rFonts w:ascii="Arial" w:hAnsi="Arial" w:cs="Arial"/>
          <w:sz w:val="24"/>
          <w:szCs w:val="24"/>
          <w:lang w:val="mn-MN"/>
        </w:rPr>
        <w:t xml:space="preserve"> үйлчилгээний чанар аюулгүй байдлын хөтөлбөрийн</w:t>
      </w:r>
      <w:r>
        <w:rPr>
          <w:rFonts w:ascii="Arial" w:hAnsi="Arial" w:cs="Arial"/>
          <w:sz w:val="24"/>
          <w:szCs w:val="24"/>
          <w:lang w:val="mn-MN"/>
        </w:rPr>
        <w:t xml:space="preserve"> салшгүй хэсэг нь байна</w:t>
      </w:r>
      <w:r>
        <w:rPr>
          <w:rFonts w:ascii="Arial" w:hAnsi="Arial" w:cs="Arial"/>
          <w:sz w:val="24"/>
          <w:szCs w:val="24"/>
        </w:rPr>
        <w:t>;</w:t>
      </w:r>
    </w:p>
    <w:p w:rsidR="00BF1AC4" w:rsidRPr="00627FD0" w:rsidRDefault="00BF1AC4" w:rsidP="00BF1AC4">
      <w:pPr>
        <w:jc w:val="both"/>
        <w:rPr>
          <w:rFonts w:ascii="Arial" w:hAnsi="Arial" w:cs="Arial"/>
          <w:sz w:val="24"/>
          <w:szCs w:val="24"/>
        </w:rPr>
      </w:pPr>
      <w:r w:rsidRPr="00537F70">
        <w:rPr>
          <w:rFonts w:ascii="Arial" w:hAnsi="Arial" w:cs="Arial"/>
          <w:b/>
          <w:sz w:val="24"/>
          <w:szCs w:val="24"/>
          <w:lang w:val="mn-MN"/>
        </w:rPr>
        <w:t>7.5.</w:t>
      </w:r>
      <w:r w:rsidRPr="00537F70">
        <w:rPr>
          <w:rFonts w:ascii="Arial" w:hAnsi="Arial" w:cs="Arial"/>
          <w:sz w:val="24"/>
          <w:szCs w:val="24"/>
          <w:lang w:val="mn-MN"/>
        </w:rPr>
        <w:t xml:space="preserve"> Эрүүл мэндийн байгууллага бүр </w:t>
      </w:r>
      <w:r w:rsidRPr="00537F70">
        <w:rPr>
          <w:rFonts w:ascii="Arial" w:hAnsi="Arial" w:cs="Arial"/>
          <w:b/>
          <w:sz w:val="24"/>
          <w:szCs w:val="24"/>
          <w:lang w:val="mn-MN"/>
        </w:rPr>
        <w:t>“</w:t>
      </w:r>
      <w:r w:rsidRPr="00537F70">
        <w:rPr>
          <w:rFonts w:ascii="Arial" w:hAnsi="Arial" w:cs="Arial"/>
          <w:sz w:val="24"/>
          <w:szCs w:val="24"/>
          <w:lang w:val="mn-MN"/>
        </w:rPr>
        <w:t>Сэтгэлд нийцсэн</w:t>
      </w:r>
      <w:r w:rsidRPr="00537F70">
        <w:rPr>
          <w:rFonts w:ascii="Arial" w:hAnsi="Arial" w:cs="Arial"/>
          <w:b/>
          <w:sz w:val="24"/>
          <w:szCs w:val="24"/>
          <w:lang w:val="mn-MN"/>
        </w:rPr>
        <w:t xml:space="preserve"> </w:t>
      </w:r>
      <w:r w:rsidRPr="00537F70">
        <w:rPr>
          <w:rFonts w:ascii="Arial" w:hAnsi="Arial" w:cs="Arial"/>
          <w:sz w:val="24"/>
          <w:szCs w:val="24"/>
          <w:lang w:val="mn-MN"/>
        </w:rPr>
        <w:t>эмчилгээ”-ний үзүүлэлтийг ажилтны ажлын гүйцэтгэл, үр дүнг дүгнэх гол шалгуур үзүүлэлт болгоно</w:t>
      </w:r>
      <w:r>
        <w:rPr>
          <w:rFonts w:ascii="Arial" w:hAnsi="Arial" w:cs="Arial"/>
          <w:sz w:val="24"/>
          <w:szCs w:val="24"/>
        </w:rPr>
        <w:t>;</w:t>
      </w:r>
    </w:p>
    <w:p w:rsidR="00BF1AC4" w:rsidRPr="00537F70" w:rsidRDefault="00BF1AC4" w:rsidP="00BF1AC4">
      <w:pPr>
        <w:rPr>
          <w:rFonts w:ascii="Arial" w:hAnsi="Arial" w:cs="Arial"/>
          <w:b/>
          <w:sz w:val="24"/>
          <w:szCs w:val="24"/>
          <w:lang w:val="mn-MN"/>
        </w:rPr>
      </w:pPr>
      <w:r>
        <w:rPr>
          <w:rFonts w:ascii="Arial" w:hAnsi="Arial" w:cs="Arial"/>
          <w:b/>
          <w:sz w:val="24"/>
          <w:szCs w:val="24"/>
          <w:lang w:val="mn-MN"/>
        </w:rPr>
        <w:t xml:space="preserve">Найм. </w:t>
      </w:r>
      <w:r w:rsidRPr="00537F70">
        <w:rPr>
          <w:rFonts w:ascii="Arial" w:hAnsi="Arial" w:cs="Arial"/>
          <w:b/>
          <w:sz w:val="24"/>
          <w:szCs w:val="24"/>
          <w:lang w:val="mn-MN"/>
        </w:rPr>
        <w:t>Сэтгэлд нийцсэн сувилгаа</w:t>
      </w:r>
    </w:p>
    <w:p w:rsidR="00BF1AC4" w:rsidRPr="00627FD0" w:rsidRDefault="00BF1AC4" w:rsidP="00BF1AC4">
      <w:pPr>
        <w:jc w:val="both"/>
        <w:rPr>
          <w:rFonts w:ascii="Arial" w:hAnsi="Arial" w:cs="Arial"/>
          <w:sz w:val="24"/>
          <w:szCs w:val="24"/>
        </w:rPr>
      </w:pPr>
      <w:r w:rsidRPr="00537F70">
        <w:rPr>
          <w:rFonts w:ascii="Arial" w:hAnsi="Arial" w:cs="Arial"/>
          <w:b/>
          <w:sz w:val="24"/>
          <w:szCs w:val="24"/>
          <w:lang w:val="mn-MN"/>
        </w:rPr>
        <w:t xml:space="preserve">8.1. </w:t>
      </w:r>
      <w:r w:rsidRPr="00537F70">
        <w:rPr>
          <w:rFonts w:ascii="Arial" w:hAnsi="Arial" w:cs="Arial"/>
          <w:sz w:val="24"/>
          <w:szCs w:val="24"/>
          <w:lang w:val="mn-MN"/>
        </w:rPr>
        <w:t>“Сэтгэлд нийцсэн сувилгаа” гэж иргэд, үйлчлүүлэгчдийг эмнэлэг, сувилал, гэрээр нь анхаарал, болгоомжтой, сэтгэл гаргаж  асарч сувилах тусламж</w:t>
      </w:r>
      <w:r>
        <w:rPr>
          <w:rFonts w:ascii="Arial" w:hAnsi="Arial" w:cs="Arial"/>
          <w:sz w:val="24"/>
          <w:szCs w:val="24"/>
          <w:lang w:val="mn-MN"/>
        </w:rPr>
        <w:t>,</w:t>
      </w:r>
      <w:r w:rsidRPr="00537F70">
        <w:rPr>
          <w:rFonts w:ascii="Arial" w:hAnsi="Arial" w:cs="Arial"/>
          <w:sz w:val="24"/>
          <w:szCs w:val="24"/>
          <w:lang w:val="mn-MN"/>
        </w:rPr>
        <w:t xml:space="preserve"> үйлчилгээг хэлнэ</w:t>
      </w:r>
      <w:r>
        <w:rPr>
          <w:rFonts w:ascii="Arial" w:hAnsi="Arial" w:cs="Arial"/>
          <w:sz w:val="24"/>
          <w:szCs w:val="24"/>
        </w:rPr>
        <w:t>;</w:t>
      </w:r>
    </w:p>
    <w:p w:rsidR="00BF1AC4" w:rsidRPr="00627FD0" w:rsidRDefault="00BF1AC4" w:rsidP="00BF1AC4">
      <w:pPr>
        <w:jc w:val="both"/>
        <w:rPr>
          <w:rFonts w:ascii="Arial" w:hAnsi="Arial" w:cs="Arial"/>
          <w:sz w:val="24"/>
          <w:szCs w:val="24"/>
        </w:rPr>
      </w:pPr>
      <w:r w:rsidRPr="00537F70">
        <w:rPr>
          <w:rFonts w:ascii="Arial" w:hAnsi="Arial" w:cs="Arial"/>
          <w:b/>
          <w:sz w:val="24"/>
          <w:szCs w:val="24"/>
          <w:lang w:val="mn-MN"/>
        </w:rPr>
        <w:t>8.2.</w:t>
      </w:r>
      <w:r w:rsidRPr="00537F70">
        <w:rPr>
          <w:rFonts w:ascii="Arial" w:hAnsi="Arial" w:cs="Arial"/>
          <w:sz w:val="24"/>
          <w:szCs w:val="24"/>
          <w:lang w:val="mn-MN"/>
        </w:rPr>
        <w:t xml:space="preserve"> Эрүүл мэндийн байгууллага бүр анхаарал, болгоомжтой, сэтгэл гаргаж  асарч сувилах тусламж</w:t>
      </w:r>
      <w:r>
        <w:rPr>
          <w:rFonts w:ascii="Arial" w:hAnsi="Arial" w:cs="Arial"/>
          <w:sz w:val="24"/>
          <w:szCs w:val="24"/>
          <w:lang w:val="mn-MN"/>
        </w:rPr>
        <w:t>,</w:t>
      </w:r>
      <w:r w:rsidRPr="00537F70">
        <w:rPr>
          <w:rFonts w:ascii="Arial" w:hAnsi="Arial" w:cs="Arial"/>
          <w:sz w:val="24"/>
          <w:szCs w:val="24"/>
          <w:lang w:val="mn-MN"/>
        </w:rPr>
        <w:t xml:space="preserve"> үйлчилгээг хэрэгжүүлж хэвшүүлэхэд чиглэсэн  </w:t>
      </w:r>
      <w:r w:rsidRPr="00537F70">
        <w:rPr>
          <w:rFonts w:ascii="Arial" w:hAnsi="Arial" w:cs="Arial"/>
          <w:b/>
          <w:sz w:val="24"/>
          <w:szCs w:val="24"/>
          <w:lang w:val="mn-MN"/>
        </w:rPr>
        <w:t>“</w:t>
      </w:r>
      <w:r w:rsidRPr="00537F70">
        <w:rPr>
          <w:rFonts w:ascii="Arial" w:hAnsi="Arial" w:cs="Arial"/>
          <w:sz w:val="24"/>
          <w:szCs w:val="24"/>
          <w:lang w:val="mn-MN"/>
        </w:rPr>
        <w:t>Сэтгэлд нийцсэн</w:t>
      </w:r>
      <w:r w:rsidRPr="00537F70">
        <w:rPr>
          <w:rFonts w:ascii="Arial" w:hAnsi="Arial" w:cs="Arial"/>
          <w:b/>
          <w:sz w:val="24"/>
          <w:szCs w:val="24"/>
          <w:lang w:val="mn-MN"/>
        </w:rPr>
        <w:t xml:space="preserve"> </w:t>
      </w:r>
      <w:r w:rsidRPr="00537F70">
        <w:rPr>
          <w:rFonts w:ascii="Arial" w:hAnsi="Arial" w:cs="Arial"/>
          <w:sz w:val="24"/>
          <w:szCs w:val="24"/>
          <w:lang w:val="mn-MN"/>
        </w:rPr>
        <w:t>сувилгааны</w:t>
      </w:r>
      <w:r>
        <w:rPr>
          <w:rFonts w:ascii="Arial" w:hAnsi="Arial" w:cs="Arial"/>
          <w:sz w:val="24"/>
          <w:szCs w:val="24"/>
          <w:lang w:val="mn-MN"/>
        </w:rPr>
        <w:t>”</w:t>
      </w:r>
      <w:r w:rsidRPr="00537F70">
        <w:rPr>
          <w:rFonts w:ascii="Arial" w:hAnsi="Arial" w:cs="Arial"/>
          <w:sz w:val="24"/>
          <w:szCs w:val="24"/>
          <w:lang w:val="mn-MN"/>
        </w:rPr>
        <w:t>–ны удирдамжтай байна</w:t>
      </w:r>
      <w:r>
        <w:rPr>
          <w:rFonts w:ascii="Arial" w:hAnsi="Arial" w:cs="Arial"/>
          <w:sz w:val="24"/>
          <w:szCs w:val="24"/>
        </w:rPr>
        <w:t>;</w:t>
      </w:r>
    </w:p>
    <w:p w:rsidR="00BF1AC4" w:rsidRPr="00627FD0" w:rsidRDefault="00BF1AC4" w:rsidP="00BF1AC4">
      <w:pPr>
        <w:jc w:val="both"/>
        <w:rPr>
          <w:rFonts w:ascii="Arial" w:hAnsi="Arial" w:cs="Arial"/>
          <w:sz w:val="24"/>
          <w:szCs w:val="24"/>
        </w:rPr>
      </w:pPr>
      <w:r w:rsidRPr="00537F70">
        <w:rPr>
          <w:rFonts w:ascii="Arial" w:hAnsi="Arial" w:cs="Arial"/>
          <w:b/>
          <w:sz w:val="24"/>
          <w:szCs w:val="24"/>
          <w:lang w:val="mn-MN"/>
        </w:rPr>
        <w:t xml:space="preserve">8.3. </w:t>
      </w:r>
      <w:r w:rsidRPr="00537F70">
        <w:rPr>
          <w:rFonts w:ascii="Arial" w:hAnsi="Arial" w:cs="Arial"/>
          <w:sz w:val="24"/>
          <w:szCs w:val="24"/>
          <w:lang w:val="mn-MN"/>
        </w:rPr>
        <w:t xml:space="preserve">Эрүүл мэндийн байгууллага бүр </w:t>
      </w:r>
      <w:r w:rsidRPr="00537F70">
        <w:rPr>
          <w:rFonts w:ascii="Arial" w:hAnsi="Arial" w:cs="Arial"/>
          <w:b/>
          <w:sz w:val="24"/>
          <w:szCs w:val="24"/>
          <w:lang w:val="mn-MN"/>
        </w:rPr>
        <w:t>“</w:t>
      </w:r>
      <w:r w:rsidRPr="00537F70">
        <w:rPr>
          <w:rFonts w:ascii="Arial" w:hAnsi="Arial" w:cs="Arial"/>
          <w:sz w:val="24"/>
          <w:szCs w:val="24"/>
          <w:lang w:val="mn-MN"/>
        </w:rPr>
        <w:t>Сэтгэлд нийцсэн</w:t>
      </w:r>
      <w:r w:rsidRPr="00537F70">
        <w:rPr>
          <w:rFonts w:ascii="Arial" w:hAnsi="Arial" w:cs="Arial"/>
          <w:b/>
          <w:sz w:val="24"/>
          <w:szCs w:val="24"/>
          <w:lang w:val="mn-MN"/>
        </w:rPr>
        <w:t xml:space="preserve"> </w:t>
      </w:r>
      <w:r w:rsidRPr="00537F70">
        <w:rPr>
          <w:rFonts w:ascii="Arial" w:hAnsi="Arial" w:cs="Arial"/>
          <w:sz w:val="24"/>
          <w:szCs w:val="24"/>
          <w:lang w:val="mn-MN"/>
        </w:rPr>
        <w:t>сувилгаа</w:t>
      </w:r>
      <w:r>
        <w:rPr>
          <w:rFonts w:ascii="Arial" w:hAnsi="Arial" w:cs="Arial"/>
          <w:sz w:val="24"/>
          <w:szCs w:val="24"/>
          <w:lang w:val="mn-MN"/>
        </w:rPr>
        <w:t>”</w:t>
      </w:r>
      <w:r w:rsidRPr="00537F70">
        <w:rPr>
          <w:rFonts w:ascii="Arial" w:hAnsi="Arial" w:cs="Arial"/>
          <w:sz w:val="24"/>
          <w:szCs w:val="24"/>
          <w:lang w:val="mn-MN"/>
        </w:rPr>
        <w:t>–ны удирдамжаар нийт сувилагч, туслах сувилагчиддаа сургалт явуулах ажлыг хариуцна</w:t>
      </w:r>
      <w:r>
        <w:rPr>
          <w:rFonts w:ascii="Arial" w:hAnsi="Arial" w:cs="Arial"/>
          <w:sz w:val="24"/>
          <w:szCs w:val="24"/>
        </w:rPr>
        <w:t>;</w:t>
      </w:r>
    </w:p>
    <w:p w:rsidR="00BF1AC4" w:rsidRPr="00627FD0" w:rsidRDefault="00BF1AC4" w:rsidP="00BF1AC4">
      <w:pPr>
        <w:jc w:val="both"/>
        <w:rPr>
          <w:rFonts w:ascii="Arial" w:hAnsi="Arial" w:cs="Arial"/>
          <w:sz w:val="24"/>
          <w:szCs w:val="24"/>
        </w:rPr>
      </w:pPr>
      <w:r w:rsidRPr="00537F70">
        <w:rPr>
          <w:rFonts w:ascii="Arial" w:hAnsi="Arial" w:cs="Arial"/>
          <w:b/>
          <w:sz w:val="24"/>
          <w:szCs w:val="24"/>
          <w:lang w:val="mn-MN"/>
        </w:rPr>
        <w:t>8.4.</w:t>
      </w:r>
      <w:r w:rsidRPr="00537F70">
        <w:rPr>
          <w:rFonts w:ascii="Arial" w:hAnsi="Arial" w:cs="Arial"/>
          <w:sz w:val="24"/>
          <w:szCs w:val="24"/>
          <w:lang w:val="mn-MN"/>
        </w:rPr>
        <w:t xml:space="preserve"> </w:t>
      </w:r>
      <w:r w:rsidRPr="00537F70">
        <w:rPr>
          <w:rFonts w:ascii="Arial" w:hAnsi="Arial" w:cs="Arial"/>
          <w:b/>
          <w:sz w:val="24"/>
          <w:szCs w:val="24"/>
          <w:lang w:val="mn-MN"/>
        </w:rPr>
        <w:t>“</w:t>
      </w:r>
      <w:r w:rsidRPr="00537F70">
        <w:rPr>
          <w:rFonts w:ascii="Arial" w:hAnsi="Arial" w:cs="Arial"/>
          <w:sz w:val="24"/>
          <w:szCs w:val="24"/>
          <w:lang w:val="mn-MN"/>
        </w:rPr>
        <w:t>Сэтгэлд нийцсэн</w:t>
      </w:r>
      <w:r w:rsidRPr="00537F70">
        <w:rPr>
          <w:rFonts w:ascii="Arial" w:hAnsi="Arial" w:cs="Arial"/>
          <w:b/>
          <w:sz w:val="24"/>
          <w:szCs w:val="24"/>
          <w:lang w:val="mn-MN"/>
        </w:rPr>
        <w:t xml:space="preserve"> </w:t>
      </w:r>
      <w:r w:rsidRPr="00537F70">
        <w:rPr>
          <w:rFonts w:ascii="Arial" w:hAnsi="Arial" w:cs="Arial"/>
          <w:sz w:val="24"/>
          <w:szCs w:val="24"/>
          <w:lang w:val="mn-MN"/>
        </w:rPr>
        <w:t>сувилгаа” нь тухайн байгууллагын иргэд, үйлчлүүлэгчдэд үзүүлж байгаа тусламж</w:t>
      </w:r>
      <w:r>
        <w:rPr>
          <w:rFonts w:ascii="Arial" w:hAnsi="Arial" w:cs="Arial"/>
          <w:sz w:val="24"/>
          <w:szCs w:val="24"/>
          <w:lang w:val="mn-MN"/>
        </w:rPr>
        <w:t>,</w:t>
      </w:r>
      <w:r w:rsidRPr="00537F70">
        <w:rPr>
          <w:rFonts w:ascii="Arial" w:hAnsi="Arial" w:cs="Arial"/>
          <w:sz w:val="24"/>
          <w:szCs w:val="24"/>
          <w:lang w:val="mn-MN"/>
        </w:rPr>
        <w:t xml:space="preserve"> үйлчилгээний чанар аюулгүй байдлын хөтөлбөрийн</w:t>
      </w:r>
      <w:r>
        <w:rPr>
          <w:rFonts w:ascii="Arial" w:hAnsi="Arial" w:cs="Arial"/>
          <w:sz w:val="24"/>
          <w:szCs w:val="24"/>
          <w:lang w:val="mn-MN"/>
        </w:rPr>
        <w:t xml:space="preserve"> салшгүй хэсэг нь байна</w:t>
      </w:r>
      <w:r>
        <w:rPr>
          <w:rFonts w:ascii="Arial" w:hAnsi="Arial" w:cs="Arial"/>
          <w:sz w:val="24"/>
          <w:szCs w:val="24"/>
        </w:rPr>
        <w:t>;</w:t>
      </w:r>
    </w:p>
    <w:p w:rsidR="00BF1AC4" w:rsidRPr="00627FD0" w:rsidRDefault="00BF1AC4" w:rsidP="00BF1AC4">
      <w:pPr>
        <w:jc w:val="both"/>
        <w:rPr>
          <w:rFonts w:ascii="Arial" w:hAnsi="Arial" w:cs="Arial"/>
          <w:sz w:val="24"/>
          <w:szCs w:val="24"/>
        </w:rPr>
      </w:pPr>
      <w:r w:rsidRPr="00537F70">
        <w:rPr>
          <w:rFonts w:ascii="Arial" w:hAnsi="Arial" w:cs="Arial"/>
          <w:b/>
          <w:sz w:val="24"/>
          <w:szCs w:val="24"/>
          <w:lang w:val="mn-MN"/>
        </w:rPr>
        <w:t>8.5.</w:t>
      </w:r>
      <w:r w:rsidRPr="00537F70">
        <w:rPr>
          <w:rFonts w:ascii="Arial" w:hAnsi="Arial" w:cs="Arial"/>
          <w:sz w:val="24"/>
          <w:szCs w:val="24"/>
          <w:lang w:val="mn-MN"/>
        </w:rPr>
        <w:t xml:space="preserve"> Эрүүл мэндийн байгууллага бүр </w:t>
      </w:r>
      <w:r w:rsidRPr="00537F70">
        <w:rPr>
          <w:rFonts w:ascii="Arial" w:hAnsi="Arial" w:cs="Arial"/>
          <w:b/>
          <w:sz w:val="24"/>
          <w:szCs w:val="24"/>
          <w:lang w:val="mn-MN"/>
        </w:rPr>
        <w:t>“</w:t>
      </w:r>
      <w:r w:rsidRPr="00537F70">
        <w:rPr>
          <w:rFonts w:ascii="Arial" w:hAnsi="Arial" w:cs="Arial"/>
          <w:sz w:val="24"/>
          <w:szCs w:val="24"/>
          <w:lang w:val="mn-MN"/>
        </w:rPr>
        <w:t>Сэтгэлд нийцсэн</w:t>
      </w:r>
      <w:r w:rsidRPr="00537F70">
        <w:rPr>
          <w:rFonts w:ascii="Arial" w:hAnsi="Arial" w:cs="Arial"/>
          <w:b/>
          <w:sz w:val="24"/>
          <w:szCs w:val="24"/>
          <w:lang w:val="mn-MN"/>
        </w:rPr>
        <w:t xml:space="preserve"> </w:t>
      </w:r>
      <w:r w:rsidRPr="00537F70">
        <w:rPr>
          <w:rFonts w:ascii="Arial" w:hAnsi="Arial" w:cs="Arial"/>
          <w:sz w:val="24"/>
          <w:szCs w:val="24"/>
          <w:lang w:val="mn-MN"/>
        </w:rPr>
        <w:t>сувилгаа”-ны үзүүлэлтийг ажилтны ажлын гүйцэтгэл, үр дүнг дүгнэх гол шалгуур үзүүлэлт болгоно</w:t>
      </w:r>
      <w:r>
        <w:rPr>
          <w:rFonts w:ascii="Arial" w:hAnsi="Arial" w:cs="Arial"/>
          <w:sz w:val="24"/>
          <w:szCs w:val="24"/>
        </w:rPr>
        <w:t>;</w:t>
      </w:r>
    </w:p>
    <w:p w:rsidR="00BF1AC4" w:rsidRPr="00537F70" w:rsidRDefault="00BF1AC4" w:rsidP="00BF1AC4">
      <w:pPr>
        <w:rPr>
          <w:rFonts w:ascii="Arial" w:hAnsi="Arial" w:cs="Arial"/>
          <w:b/>
          <w:sz w:val="24"/>
          <w:szCs w:val="24"/>
          <w:lang w:val="mn-MN"/>
        </w:rPr>
      </w:pPr>
      <w:r>
        <w:rPr>
          <w:rFonts w:ascii="Arial" w:hAnsi="Arial" w:cs="Arial"/>
          <w:b/>
          <w:sz w:val="24"/>
          <w:szCs w:val="24"/>
          <w:lang w:val="mn-MN"/>
        </w:rPr>
        <w:t xml:space="preserve">Ес. </w:t>
      </w:r>
      <w:r w:rsidRPr="00537F70">
        <w:rPr>
          <w:rFonts w:ascii="Arial" w:hAnsi="Arial" w:cs="Arial"/>
          <w:b/>
          <w:sz w:val="24"/>
          <w:szCs w:val="24"/>
          <w:lang w:val="mn-MN"/>
        </w:rPr>
        <w:t>Сэтгэлд нийцсэн хөнгөвчлөх эмчилгээ</w:t>
      </w:r>
    </w:p>
    <w:p w:rsidR="00BF1AC4" w:rsidRPr="00627FD0" w:rsidRDefault="00BF1AC4" w:rsidP="00BF1AC4">
      <w:pPr>
        <w:jc w:val="both"/>
        <w:rPr>
          <w:rFonts w:ascii="Arial" w:hAnsi="Arial" w:cs="Arial"/>
          <w:sz w:val="24"/>
          <w:szCs w:val="24"/>
        </w:rPr>
      </w:pPr>
      <w:r w:rsidRPr="00537F70">
        <w:rPr>
          <w:rFonts w:ascii="Arial" w:hAnsi="Arial" w:cs="Arial"/>
          <w:b/>
          <w:sz w:val="24"/>
          <w:szCs w:val="24"/>
          <w:lang w:val="mn-MN"/>
        </w:rPr>
        <w:t xml:space="preserve">9.1. </w:t>
      </w:r>
      <w:r w:rsidRPr="00537F70">
        <w:rPr>
          <w:rFonts w:ascii="Arial" w:hAnsi="Arial" w:cs="Arial"/>
          <w:sz w:val="24"/>
          <w:szCs w:val="24"/>
          <w:lang w:val="mn-MN"/>
        </w:rPr>
        <w:t>“Сэтгэлд нийцсэн хөнгөвчлөх эмчилгээ” гэж эмчлэгдэх боломжгүй хүндэрсэн өвчтэй иргэдийг амьдралынх нь сүүлчийн өдрүүдэд зовиур шаналгаа багатай, халамж, анхаарал тавьж эмчилж  сувилах тусламж үйлчилгээг хэлнэ</w:t>
      </w:r>
      <w:r>
        <w:rPr>
          <w:rFonts w:ascii="Arial" w:hAnsi="Arial" w:cs="Arial"/>
          <w:sz w:val="24"/>
          <w:szCs w:val="24"/>
        </w:rPr>
        <w:t>;</w:t>
      </w:r>
    </w:p>
    <w:p w:rsidR="00BF1AC4" w:rsidRPr="00627FD0" w:rsidRDefault="00BF1AC4" w:rsidP="00BF1AC4">
      <w:pPr>
        <w:jc w:val="both"/>
        <w:rPr>
          <w:rFonts w:ascii="Arial" w:hAnsi="Arial" w:cs="Arial"/>
          <w:sz w:val="24"/>
          <w:szCs w:val="24"/>
        </w:rPr>
      </w:pPr>
      <w:r w:rsidRPr="00537F70">
        <w:rPr>
          <w:rFonts w:ascii="Arial" w:hAnsi="Arial" w:cs="Arial"/>
          <w:b/>
          <w:sz w:val="24"/>
          <w:szCs w:val="24"/>
          <w:lang w:val="mn-MN"/>
        </w:rPr>
        <w:t>9.2.</w:t>
      </w:r>
      <w:r w:rsidRPr="00537F70">
        <w:rPr>
          <w:rFonts w:ascii="Arial" w:hAnsi="Arial" w:cs="Arial"/>
          <w:sz w:val="24"/>
          <w:szCs w:val="24"/>
          <w:lang w:val="mn-MN"/>
        </w:rPr>
        <w:t xml:space="preserve"> </w:t>
      </w:r>
      <w:r>
        <w:rPr>
          <w:rFonts w:ascii="Arial" w:hAnsi="Arial" w:cs="Arial"/>
          <w:sz w:val="24"/>
          <w:szCs w:val="24"/>
          <w:lang w:val="mn-MN"/>
        </w:rPr>
        <w:t>Э</w:t>
      </w:r>
      <w:r w:rsidRPr="00537F70">
        <w:rPr>
          <w:rFonts w:ascii="Arial" w:hAnsi="Arial" w:cs="Arial"/>
          <w:sz w:val="24"/>
          <w:szCs w:val="24"/>
          <w:lang w:val="mn-MN"/>
        </w:rPr>
        <w:t>рүүл мэндийн байгууллагууд нь  эмчлэгдэх боломжгүй хүндэрсэн өвчтэй иргэдийг амьдралынх нь сүүлчийн өдрүүдэд зовиур шаналгаа багатай,</w:t>
      </w:r>
      <w:r>
        <w:rPr>
          <w:rFonts w:ascii="Arial" w:hAnsi="Arial" w:cs="Arial"/>
          <w:sz w:val="24"/>
          <w:szCs w:val="24"/>
          <w:lang w:val="mn-MN"/>
        </w:rPr>
        <w:t xml:space="preserve"> халамж, анхаарал тавьж эмчилж </w:t>
      </w:r>
      <w:r w:rsidRPr="00537F70">
        <w:rPr>
          <w:rFonts w:ascii="Arial" w:hAnsi="Arial" w:cs="Arial"/>
          <w:sz w:val="24"/>
          <w:szCs w:val="24"/>
          <w:lang w:val="mn-MN"/>
        </w:rPr>
        <w:t>сувилахад чиглэгдсэн “Сэтгэлд нийцсэн хөнгөвчлөх тусламж үй</w:t>
      </w:r>
      <w:r>
        <w:rPr>
          <w:rFonts w:ascii="Arial" w:hAnsi="Arial" w:cs="Arial"/>
          <w:sz w:val="24"/>
          <w:szCs w:val="24"/>
          <w:lang w:val="mn-MN"/>
        </w:rPr>
        <w:t>лчилгээ”–ний удирдамжтай байна</w:t>
      </w:r>
      <w:r>
        <w:rPr>
          <w:rFonts w:ascii="Arial" w:hAnsi="Arial" w:cs="Arial"/>
          <w:sz w:val="24"/>
          <w:szCs w:val="24"/>
        </w:rPr>
        <w:t>;</w:t>
      </w:r>
    </w:p>
    <w:p w:rsidR="00BF1AC4" w:rsidRPr="00627FD0" w:rsidRDefault="00BF1AC4" w:rsidP="00BF1AC4">
      <w:pPr>
        <w:jc w:val="both"/>
        <w:rPr>
          <w:rFonts w:ascii="Arial" w:hAnsi="Arial" w:cs="Arial"/>
          <w:sz w:val="24"/>
          <w:szCs w:val="24"/>
        </w:rPr>
      </w:pPr>
      <w:r w:rsidRPr="00537F70">
        <w:rPr>
          <w:rFonts w:ascii="Arial" w:hAnsi="Arial" w:cs="Arial"/>
          <w:b/>
          <w:sz w:val="24"/>
          <w:szCs w:val="24"/>
          <w:lang w:val="mn-MN"/>
        </w:rPr>
        <w:t>9.3. “</w:t>
      </w:r>
      <w:r w:rsidRPr="00537F70">
        <w:rPr>
          <w:rFonts w:ascii="Arial" w:hAnsi="Arial" w:cs="Arial"/>
          <w:sz w:val="24"/>
          <w:szCs w:val="24"/>
          <w:lang w:val="mn-MN"/>
        </w:rPr>
        <w:t>Сэтгэлд нийцсэн</w:t>
      </w:r>
      <w:r w:rsidRPr="00537F70">
        <w:rPr>
          <w:rFonts w:ascii="Arial" w:hAnsi="Arial" w:cs="Arial"/>
          <w:b/>
          <w:sz w:val="24"/>
          <w:szCs w:val="24"/>
          <w:lang w:val="mn-MN"/>
        </w:rPr>
        <w:t xml:space="preserve"> </w:t>
      </w:r>
      <w:r w:rsidRPr="00035E4C">
        <w:rPr>
          <w:rFonts w:ascii="Arial" w:hAnsi="Arial" w:cs="Arial"/>
          <w:sz w:val="24"/>
          <w:szCs w:val="24"/>
          <w:lang w:val="mn-MN"/>
        </w:rPr>
        <w:t>хөнгөвчлөх</w:t>
      </w:r>
      <w:r>
        <w:rPr>
          <w:rFonts w:ascii="Arial" w:hAnsi="Arial" w:cs="Arial"/>
          <w:b/>
          <w:sz w:val="24"/>
          <w:szCs w:val="24"/>
          <w:lang w:val="mn-MN"/>
        </w:rPr>
        <w:t xml:space="preserve"> </w:t>
      </w:r>
      <w:r w:rsidRPr="00035E4C">
        <w:rPr>
          <w:rFonts w:ascii="Arial" w:hAnsi="Arial" w:cs="Arial"/>
          <w:sz w:val="24"/>
          <w:szCs w:val="24"/>
          <w:lang w:val="mn-MN"/>
        </w:rPr>
        <w:t>тусламж</w:t>
      </w:r>
      <w:r>
        <w:rPr>
          <w:rFonts w:ascii="Arial" w:hAnsi="Arial" w:cs="Arial"/>
          <w:b/>
          <w:sz w:val="24"/>
          <w:szCs w:val="24"/>
          <w:lang w:val="mn-MN"/>
        </w:rPr>
        <w:t xml:space="preserve"> </w:t>
      </w:r>
      <w:r>
        <w:rPr>
          <w:rFonts w:ascii="Arial" w:hAnsi="Arial" w:cs="Arial"/>
          <w:sz w:val="24"/>
          <w:szCs w:val="24"/>
          <w:lang w:val="mn-MN"/>
        </w:rPr>
        <w:t>эмчилгээ”</w:t>
      </w:r>
      <w:r w:rsidRPr="00537F70">
        <w:rPr>
          <w:rFonts w:ascii="Arial" w:hAnsi="Arial" w:cs="Arial"/>
          <w:sz w:val="24"/>
          <w:szCs w:val="24"/>
          <w:lang w:val="mn-MN"/>
        </w:rPr>
        <w:t>–ний удирдамжаар хөнгөвчлөх эмчилгээний эмч, сувилагч, туслагч сувилагчдад зориулж сургалт явуулах ажлыг хариуцна</w:t>
      </w:r>
      <w:r>
        <w:rPr>
          <w:rFonts w:ascii="Arial" w:hAnsi="Arial" w:cs="Arial"/>
          <w:sz w:val="24"/>
          <w:szCs w:val="24"/>
        </w:rPr>
        <w:t>;</w:t>
      </w:r>
    </w:p>
    <w:p w:rsidR="00BF1AC4" w:rsidRPr="00627FD0" w:rsidRDefault="00BF1AC4" w:rsidP="00BF1AC4">
      <w:pPr>
        <w:jc w:val="both"/>
        <w:rPr>
          <w:rFonts w:ascii="Arial" w:hAnsi="Arial" w:cs="Arial"/>
          <w:sz w:val="24"/>
          <w:szCs w:val="24"/>
        </w:rPr>
      </w:pPr>
      <w:r w:rsidRPr="00537F70">
        <w:rPr>
          <w:rFonts w:ascii="Arial" w:hAnsi="Arial" w:cs="Arial"/>
          <w:sz w:val="24"/>
          <w:szCs w:val="24"/>
          <w:lang w:val="mn-MN"/>
        </w:rPr>
        <w:t xml:space="preserve">9.4. </w:t>
      </w:r>
      <w:r w:rsidRPr="00537F70">
        <w:rPr>
          <w:rFonts w:ascii="Arial" w:hAnsi="Arial" w:cs="Arial"/>
          <w:b/>
          <w:sz w:val="24"/>
          <w:szCs w:val="24"/>
          <w:lang w:val="mn-MN"/>
        </w:rPr>
        <w:t>“</w:t>
      </w:r>
      <w:r w:rsidRPr="00537F70">
        <w:rPr>
          <w:rFonts w:ascii="Arial" w:hAnsi="Arial" w:cs="Arial"/>
          <w:sz w:val="24"/>
          <w:szCs w:val="24"/>
          <w:lang w:val="mn-MN"/>
        </w:rPr>
        <w:t>Сэтгэлд нийцсэн</w:t>
      </w:r>
      <w:r w:rsidRPr="00537F70">
        <w:rPr>
          <w:rFonts w:ascii="Arial" w:hAnsi="Arial" w:cs="Arial"/>
          <w:b/>
          <w:sz w:val="24"/>
          <w:szCs w:val="24"/>
          <w:lang w:val="mn-MN"/>
        </w:rPr>
        <w:t xml:space="preserve"> </w:t>
      </w:r>
      <w:r w:rsidRPr="00035E4C">
        <w:rPr>
          <w:rFonts w:ascii="Arial" w:hAnsi="Arial" w:cs="Arial"/>
          <w:sz w:val="24"/>
          <w:szCs w:val="24"/>
          <w:lang w:val="mn-MN"/>
        </w:rPr>
        <w:t>хөнгөвчлөх</w:t>
      </w:r>
      <w:r>
        <w:rPr>
          <w:rFonts w:ascii="Arial" w:hAnsi="Arial" w:cs="Arial"/>
          <w:b/>
          <w:sz w:val="24"/>
          <w:szCs w:val="24"/>
          <w:lang w:val="mn-MN"/>
        </w:rPr>
        <w:t xml:space="preserve"> </w:t>
      </w:r>
      <w:r w:rsidRPr="00035E4C">
        <w:rPr>
          <w:rFonts w:ascii="Arial" w:hAnsi="Arial" w:cs="Arial"/>
          <w:sz w:val="24"/>
          <w:szCs w:val="24"/>
          <w:lang w:val="mn-MN"/>
        </w:rPr>
        <w:t>тусламж</w:t>
      </w:r>
      <w:r>
        <w:rPr>
          <w:rFonts w:ascii="Arial" w:hAnsi="Arial" w:cs="Arial"/>
          <w:b/>
          <w:sz w:val="24"/>
          <w:szCs w:val="24"/>
          <w:lang w:val="mn-MN"/>
        </w:rPr>
        <w:t xml:space="preserve"> </w:t>
      </w:r>
      <w:r w:rsidRPr="00537F70">
        <w:rPr>
          <w:rFonts w:ascii="Arial" w:hAnsi="Arial" w:cs="Arial"/>
          <w:sz w:val="24"/>
          <w:szCs w:val="24"/>
          <w:lang w:val="mn-MN"/>
        </w:rPr>
        <w:t>эмчилгээ”  нь тухайн байгууллагын иргэд, үйлчлүүлэгчдэд үзүүлж байгаа тусламж үйлчилгээний чанар аюулгүй байдлын хөтөлбөрийн</w:t>
      </w:r>
      <w:r>
        <w:rPr>
          <w:rFonts w:ascii="Arial" w:hAnsi="Arial" w:cs="Arial"/>
          <w:sz w:val="24"/>
          <w:szCs w:val="24"/>
          <w:lang w:val="mn-MN"/>
        </w:rPr>
        <w:t xml:space="preserve"> салшгүй хэсэг нь байна</w:t>
      </w:r>
      <w:r>
        <w:rPr>
          <w:rFonts w:ascii="Arial" w:hAnsi="Arial" w:cs="Arial"/>
          <w:sz w:val="24"/>
          <w:szCs w:val="24"/>
        </w:rPr>
        <w:t>;</w:t>
      </w:r>
    </w:p>
    <w:p w:rsidR="00BF1AC4" w:rsidRPr="00627FD0" w:rsidRDefault="00BF1AC4" w:rsidP="00BF1AC4">
      <w:pPr>
        <w:jc w:val="both"/>
        <w:rPr>
          <w:rFonts w:ascii="Arial" w:hAnsi="Arial" w:cs="Arial"/>
          <w:sz w:val="24"/>
          <w:szCs w:val="24"/>
        </w:rPr>
      </w:pPr>
      <w:r w:rsidRPr="00537F70">
        <w:rPr>
          <w:rFonts w:ascii="Arial" w:hAnsi="Arial" w:cs="Arial"/>
          <w:b/>
          <w:sz w:val="24"/>
          <w:szCs w:val="24"/>
          <w:lang w:val="mn-MN"/>
        </w:rPr>
        <w:lastRenderedPageBreak/>
        <w:t>9.5.</w:t>
      </w:r>
      <w:r w:rsidRPr="00537F70">
        <w:rPr>
          <w:rFonts w:ascii="Arial" w:hAnsi="Arial" w:cs="Arial"/>
          <w:sz w:val="24"/>
          <w:szCs w:val="24"/>
          <w:lang w:val="mn-MN"/>
        </w:rPr>
        <w:t xml:space="preserve"> Эрүүл мэндийн байгууллага бүр </w:t>
      </w:r>
      <w:r w:rsidRPr="00537F70">
        <w:rPr>
          <w:rFonts w:ascii="Arial" w:hAnsi="Arial" w:cs="Arial"/>
          <w:b/>
          <w:sz w:val="24"/>
          <w:szCs w:val="24"/>
          <w:lang w:val="mn-MN"/>
        </w:rPr>
        <w:t>“</w:t>
      </w:r>
      <w:r w:rsidRPr="00537F70">
        <w:rPr>
          <w:rFonts w:ascii="Arial" w:hAnsi="Arial" w:cs="Arial"/>
          <w:sz w:val="24"/>
          <w:szCs w:val="24"/>
          <w:lang w:val="mn-MN"/>
        </w:rPr>
        <w:t>Сэтгэлд нийцсэн</w:t>
      </w:r>
      <w:r w:rsidRPr="00537F70">
        <w:rPr>
          <w:rFonts w:ascii="Arial" w:hAnsi="Arial" w:cs="Arial"/>
          <w:b/>
          <w:sz w:val="24"/>
          <w:szCs w:val="24"/>
          <w:lang w:val="mn-MN"/>
        </w:rPr>
        <w:t xml:space="preserve"> </w:t>
      </w:r>
      <w:r w:rsidRPr="00035E4C">
        <w:rPr>
          <w:rFonts w:ascii="Arial" w:hAnsi="Arial" w:cs="Arial"/>
          <w:sz w:val="24"/>
          <w:szCs w:val="24"/>
          <w:lang w:val="mn-MN"/>
        </w:rPr>
        <w:t>хөнгөвчлөх</w:t>
      </w:r>
      <w:r>
        <w:rPr>
          <w:rFonts w:ascii="Arial" w:hAnsi="Arial" w:cs="Arial"/>
          <w:b/>
          <w:sz w:val="24"/>
          <w:szCs w:val="24"/>
          <w:lang w:val="mn-MN"/>
        </w:rPr>
        <w:t xml:space="preserve"> </w:t>
      </w:r>
      <w:r w:rsidRPr="00035E4C">
        <w:rPr>
          <w:rFonts w:ascii="Arial" w:hAnsi="Arial" w:cs="Arial"/>
          <w:sz w:val="24"/>
          <w:szCs w:val="24"/>
          <w:lang w:val="mn-MN"/>
        </w:rPr>
        <w:t>тусламж</w:t>
      </w:r>
      <w:r>
        <w:rPr>
          <w:rFonts w:ascii="Arial" w:hAnsi="Arial" w:cs="Arial"/>
          <w:b/>
          <w:sz w:val="24"/>
          <w:szCs w:val="24"/>
          <w:lang w:val="mn-MN"/>
        </w:rPr>
        <w:t xml:space="preserve"> </w:t>
      </w:r>
      <w:r>
        <w:rPr>
          <w:rFonts w:ascii="Arial" w:hAnsi="Arial" w:cs="Arial"/>
          <w:sz w:val="24"/>
          <w:szCs w:val="24"/>
          <w:lang w:val="mn-MN"/>
        </w:rPr>
        <w:t>эмчилгээ”</w:t>
      </w:r>
      <w:r w:rsidRPr="00537F70">
        <w:rPr>
          <w:rFonts w:ascii="Arial" w:hAnsi="Arial" w:cs="Arial"/>
          <w:sz w:val="24"/>
          <w:szCs w:val="24"/>
          <w:lang w:val="mn-MN"/>
        </w:rPr>
        <w:t>–ний  үзүүлэлтийг ажилтны ажлын гүйцэтгэл, үр дүнг дүгнэх гол шалгуур үзүүлэлт болгоно</w:t>
      </w:r>
      <w:r>
        <w:rPr>
          <w:rFonts w:ascii="Arial" w:hAnsi="Arial" w:cs="Arial"/>
          <w:sz w:val="24"/>
          <w:szCs w:val="24"/>
        </w:rPr>
        <w:t>;</w:t>
      </w:r>
    </w:p>
    <w:p w:rsidR="00DA780C" w:rsidRPr="00950487" w:rsidRDefault="00DA780C" w:rsidP="00DA780C">
      <w:pPr>
        <w:pStyle w:val="Default"/>
        <w:spacing w:line="276" w:lineRule="auto"/>
        <w:jc w:val="both"/>
        <w:rPr>
          <w:color w:val="auto"/>
        </w:rPr>
      </w:pPr>
    </w:p>
    <w:p w:rsidR="00DA780C" w:rsidRPr="00950487" w:rsidRDefault="00DA780C" w:rsidP="00DA780C">
      <w:pPr>
        <w:pStyle w:val="Default"/>
        <w:spacing w:line="276" w:lineRule="auto"/>
        <w:jc w:val="center"/>
        <w:rPr>
          <w:color w:val="auto"/>
        </w:rPr>
      </w:pPr>
      <w:r w:rsidRPr="00EC1C37">
        <w:rPr>
          <w:color w:val="auto"/>
          <w:lang w:val="mn-MN"/>
        </w:rPr>
        <w:t>ЭМЧ, ЭМНЭЛГИЙН МЭРГЭЖИЛТЭН</w:t>
      </w:r>
      <w:r w:rsidR="00950487">
        <w:rPr>
          <w:color w:val="auto"/>
          <w:lang w:val="mn-MN"/>
        </w:rPr>
        <w:t>,  АЖИЛТНЫ  ХАРИЛЦАА</w:t>
      </w:r>
    </w:p>
    <w:p w:rsidR="00DA780C" w:rsidRPr="00950487" w:rsidRDefault="00DA780C" w:rsidP="00DA780C">
      <w:pPr>
        <w:pStyle w:val="Default"/>
        <w:spacing w:line="276" w:lineRule="auto"/>
        <w:jc w:val="both"/>
        <w:rPr>
          <w:color w:val="auto"/>
        </w:rPr>
      </w:pPr>
      <w:r w:rsidRPr="00EC1C37">
        <w:rPr>
          <w:color w:val="auto"/>
          <w:lang w:val="mn-MN"/>
        </w:rPr>
        <w:t xml:space="preserve"> </w:t>
      </w:r>
    </w:p>
    <w:p w:rsidR="00DA780C" w:rsidRPr="00EC1C37" w:rsidRDefault="00DA780C" w:rsidP="00950487">
      <w:pPr>
        <w:pStyle w:val="Default"/>
        <w:spacing w:line="276" w:lineRule="auto"/>
        <w:rPr>
          <w:b/>
          <w:color w:val="auto"/>
          <w:lang w:val="mn-MN"/>
        </w:rPr>
      </w:pPr>
      <w:r w:rsidRPr="00EC1C37">
        <w:rPr>
          <w:b/>
          <w:color w:val="auto"/>
          <w:lang w:val="mn-MN"/>
        </w:rPr>
        <w:t>Үйлчилгээний ээлтэй, аюулгүй орчин</w:t>
      </w:r>
    </w:p>
    <w:p w:rsidR="00DA780C" w:rsidRPr="00EC1C37" w:rsidRDefault="00DA780C" w:rsidP="00DA780C">
      <w:pPr>
        <w:pStyle w:val="Default"/>
        <w:spacing w:line="276" w:lineRule="auto"/>
        <w:ind w:firstLine="567"/>
        <w:jc w:val="both"/>
        <w:rPr>
          <w:color w:val="auto"/>
          <w:lang w:val="mn-MN"/>
        </w:rPr>
      </w:pPr>
    </w:p>
    <w:p w:rsidR="00DA780C" w:rsidRPr="00EC1C37" w:rsidRDefault="00DA780C" w:rsidP="00DA780C">
      <w:pPr>
        <w:pStyle w:val="Default"/>
        <w:numPr>
          <w:ilvl w:val="1"/>
          <w:numId w:val="10"/>
        </w:numPr>
        <w:spacing w:line="276" w:lineRule="auto"/>
        <w:ind w:left="0" w:firstLine="567"/>
        <w:jc w:val="both"/>
        <w:rPr>
          <w:color w:val="auto"/>
          <w:u w:val="single"/>
          <w:lang w:val="mn-MN"/>
        </w:rPr>
      </w:pPr>
      <w:r w:rsidRPr="00EC1C37">
        <w:rPr>
          <w:color w:val="auto"/>
          <w:u w:val="single"/>
          <w:lang w:val="mn-MN"/>
        </w:rPr>
        <w:t>Гадаад орчин</w:t>
      </w:r>
    </w:p>
    <w:p w:rsidR="00DA780C" w:rsidRPr="00EC1C37" w:rsidRDefault="00DA780C" w:rsidP="00DA780C">
      <w:pPr>
        <w:pStyle w:val="Default"/>
        <w:spacing w:line="276" w:lineRule="auto"/>
        <w:ind w:firstLine="567"/>
        <w:jc w:val="both"/>
        <w:rPr>
          <w:color w:val="auto"/>
          <w:lang w:val="mn-MN"/>
        </w:rPr>
      </w:pPr>
      <w:r w:rsidRPr="00EC1C37">
        <w:rPr>
          <w:color w:val="auto"/>
          <w:lang w:val="mn-MN"/>
        </w:rPr>
        <w:t>2.1.1 Эрүүл мэндийн байгууллагыг</w:t>
      </w:r>
      <w:r w:rsidRPr="00EC1C37">
        <w:rPr>
          <w:color w:val="auto"/>
        </w:rPr>
        <w:t xml:space="preserve"> </w:t>
      </w:r>
      <w:proofErr w:type="spellStart"/>
      <w:r w:rsidRPr="00EC1C37">
        <w:rPr>
          <w:color w:val="auto"/>
        </w:rPr>
        <w:t>ямар</w:t>
      </w:r>
      <w:proofErr w:type="spellEnd"/>
      <w:r w:rsidRPr="00EC1C37">
        <w:rPr>
          <w:color w:val="auto"/>
        </w:rPr>
        <w:t xml:space="preserve"> ч </w:t>
      </w:r>
      <w:proofErr w:type="spellStart"/>
      <w:r w:rsidRPr="00EC1C37">
        <w:rPr>
          <w:color w:val="auto"/>
        </w:rPr>
        <w:t>төвөггүйгээр</w:t>
      </w:r>
      <w:proofErr w:type="spellEnd"/>
      <w:r w:rsidRPr="00EC1C37">
        <w:rPr>
          <w:color w:val="auto"/>
        </w:rPr>
        <w:t xml:space="preserve"> </w:t>
      </w:r>
      <w:proofErr w:type="spellStart"/>
      <w:r w:rsidRPr="00EC1C37">
        <w:rPr>
          <w:color w:val="auto"/>
        </w:rPr>
        <w:t>олох</w:t>
      </w:r>
      <w:proofErr w:type="spellEnd"/>
      <w:r w:rsidRPr="00EC1C37">
        <w:rPr>
          <w:color w:val="auto"/>
          <w:lang w:val="mn-MN"/>
        </w:rPr>
        <w:t>од нь зориулсан</w:t>
      </w:r>
      <w:r w:rsidRPr="00EC1C37">
        <w:rPr>
          <w:color w:val="auto"/>
        </w:rPr>
        <w:t xml:space="preserve"> </w:t>
      </w:r>
      <w:r w:rsidRPr="00EC1C37">
        <w:rPr>
          <w:color w:val="auto"/>
          <w:lang w:val="mn-MN"/>
        </w:rPr>
        <w:t xml:space="preserve">хаяг, </w:t>
      </w:r>
      <w:proofErr w:type="spellStart"/>
      <w:r w:rsidRPr="00EC1C37">
        <w:rPr>
          <w:color w:val="auto"/>
        </w:rPr>
        <w:t>зураглал</w:t>
      </w:r>
      <w:proofErr w:type="spellEnd"/>
      <w:r w:rsidRPr="00EC1C37">
        <w:rPr>
          <w:color w:val="auto"/>
          <w:lang w:val="mn-MN"/>
        </w:rPr>
        <w:t xml:space="preserve">, маршрут, хаанаас ямар чиглэлийн нийтийн унаагаар очих, лавлах утасны дугаар, цахим хаяг зэрэг </w:t>
      </w:r>
      <w:r w:rsidRPr="00EC1C37">
        <w:rPr>
          <w:color w:val="auto"/>
        </w:rPr>
        <w:t xml:space="preserve"> </w:t>
      </w:r>
      <w:r w:rsidRPr="00EC1C37">
        <w:rPr>
          <w:color w:val="auto"/>
          <w:lang w:val="mn-MN"/>
        </w:rPr>
        <w:t xml:space="preserve">мэдээллийг эрүүл мэндийн мэдээллийн сайтуудад байршуулна. </w:t>
      </w:r>
    </w:p>
    <w:p w:rsidR="00DA780C" w:rsidRPr="00EC1C37" w:rsidRDefault="00DA780C" w:rsidP="00DA780C">
      <w:pPr>
        <w:pStyle w:val="Default"/>
        <w:numPr>
          <w:ilvl w:val="2"/>
          <w:numId w:val="11"/>
        </w:numPr>
        <w:spacing w:line="276" w:lineRule="auto"/>
        <w:ind w:left="0" w:firstLine="567"/>
        <w:jc w:val="both"/>
        <w:rPr>
          <w:color w:val="auto"/>
          <w:lang w:val="mn-MN"/>
        </w:rPr>
      </w:pPr>
      <w:r w:rsidRPr="00EC1C37">
        <w:rPr>
          <w:color w:val="auto"/>
          <w:lang w:val="mn-MN"/>
        </w:rPr>
        <w:t xml:space="preserve">Эрүүл мэндийн байгууллагын  хаягийг монгол хэлээр, үгийн товчлолгүй, гаргацтай бичих бөгөөд шөнийн цагаар гэрэлтүүлэгтэй, тод харагдахуйц газар ил байрлуулсан байна.  </w:t>
      </w:r>
    </w:p>
    <w:p w:rsidR="00DA780C" w:rsidRPr="00EC1C37" w:rsidRDefault="00DA780C" w:rsidP="00DA780C">
      <w:pPr>
        <w:pStyle w:val="Default"/>
        <w:numPr>
          <w:ilvl w:val="2"/>
          <w:numId w:val="11"/>
        </w:numPr>
        <w:spacing w:line="276" w:lineRule="auto"/>
        <w:ind w:left="0" w:firstLine="567"/>
        <w:jc w:val="both"/>
        <w:rPr>
          <w:color w:val="auto"/>
          <w:lang w:val="mn-MN"/>
        </w:rPr>
      </w:pPr>
      <w:r w:rsidRPr="00EC1C37">
        <w:rPr>
          <w:color w:val="auto"/>
          <w:lang w:val="mn-MN"/>
        </w:rPr>
        <w:t xml:space="preserve">Эрүүл мэндийн байгууллагын гадаад орчны талбай цэвэр, шөнийн цагаар гэрэлтүүлэгтэй, явган хүний зам нь бартаагүй, хөгжлийн бэрхшээлтэй иргэдэд зориулсан стандартын шаардлага хангасан зам, налуу шаттай байна. </w:t>
      </w:r>
    </w:p>
    <w:p w:rsidR="00DA780C" w:rsidRPr="00EC1C37" w:rsidRDefault="00DA780C" w:rsidP="00DA780C">
      <w:pPr>
        <w:pStyle w:val="Default"/>
        <w:numPr>
          <w:ilvl w:val="2"/>
          <w:numId w:val="11"/>
        </w:numPr>
        <w:spacing w:line="276" w:lineRule="auto"/>
        <w:ind w:left="0" w:firstLine="567"/>
        <w:jc w:val="both"/>
        <w:rPr>
          <w:color w:val="auto"/>
          <w:lang w:val="mn-MN"/>
        </w:rPr>
      </w:pPr>
      <w:r w:rsidRPr="00EC1C37">
        <w:rPr>
          <w:color w:val="auto"/>
          <w:lang w:val="mn-MN"/>
        </w:rPr>
        <w:t xml:space="preserve">Эрүүл мэндийн байгууллагын гадна цэцэрлэгжүүлж болох талбайг  цэцэрлэгжүүлэн, ногоон байгууламж бүхий орчинг бүрдүүлэх, үйлчлүүлэгчдэд амарч суух сандал байрлуулна. </w:t>
      </w:r>
    </w:p>
    <w:p w:rsidR="00DA780C" w:rsidRPr="00EC1C37" w:rsidRDefault="00DA780C" w:rsidP="00DA780C">
      <w:pPr>
        <w:pStyle w:val="Default"/>
        <w:numPr>
          <w:ilvl w:val="2"/>
          <w:numId w:val="11"/>
        </w:numPr>
        <w:spacing w:line="276" w:lineRule="auto"/>
        <w:ind w:left="0" w:firstLine="567"/>
        <w:jc w:val="both"/>
        <w:rPr>
          <w:color w:val="auto"/>
          <w:lang w:val="mn-MN"/>
        </w:rPr>
      </w:pPr>
      <w:r w:rsidRPr="00EC1C37">
        <w:rPr>
          <w:color w:val="auto"/>
          <w:lang w:val="mn-MN"/>
        </w:rPr>
        <w:t xml:space="preserve">Эрүүл мэндийн байгууллага  бүр машины зогсоолтой байх бөгөөд машин зогсоол руу саадгүй орох нөхцлийг бүрдүүлэх, зогсоолоос эмнэлгийн орох хаалга руу чиглэсэн тодорхой мэдээлэл буюу таних тэмдэг, чиглэл заасан сум байрлуулж, үйлчлүүлэгчийг чирэгдүүлэхгүй, бухимдуулахгүй байхаар зохион байгуулна. </w:t>
      </w:r>
    </w:p>
    <w:p w:rsidR="00DA780C" w:rsidRPr="00EC1C37" w:rsidRDefault="00DA780C" w:rsidP="00DA780C">
      <w:pPr>
        <w:pStyle w:val="Default"/>
        <w:numPr>
          <w:ilvl w:val="2"/>
          <w:numId w:val="11"/>
        </w:numPr>
        <w:spacing w:line="276" w:lineRule="auto"/>
        <w:ind w:left="0" w:firstLine="567"/>
        <w:jc w:val="both"/>
        <w:rPr>
          <w:color w:val="auto"/>
          <w:lang w:val="mn-MN"/>
        </w:rPr>
      </w:pPr>
      <w:r w:rsidRPr="00EC1C37">
        <w:rPr>
          <w:color w:val="auto"/>
          <w:lang w:val="mn-MN"/>
        </w:rPr>
        <w:t xml:space="preserve">Хогийн савыг хүрэлцэхүйц тоогоор байрлуулна. </w:t>
      </w:r>
    </w:p>
    <w:p w:rsidR="00DA780C" w:rsidRPr="00EC1C37" w:rsidRDefault="00DA780C" w:rsidP="00DA780C">
      <w:pPr>
        <w:pStyle w:val="Default"/>
        <w:spacing w:line="276" w:lineRule="auto"/>
        <w:ind w:firstLine="567"/>
        <w:jc w:val="both"/>
        <w:rPr>
          <w:color w:val="auto"/>
          <w:lang w:val="mn-MN"/>
        </w:rPr>
      </w:pPr>
    </w:p>
    <w:p w:rsidR="00DA780C" w:rsidRPr="00EC1C37" w:rsidRDefault="00DA780C" w:rsidP="00DA780C">
      <w:pPr>
        <w:pStyle w:val="Default"/>
        <w:numPr>
          <w:ilvl w:val="1"/>
          <w:numId w:val="4"/>
        </w:numPr>
        <w:spacing w:line="276" w:lineRule="auto"/>
        <w:ind w:left="0" w:firstLine="567"/>
        <w:jc w:val="both"/>
        <w:rPr>
          <w:color w:val="auto"/>
          <w:lang w:val="mn-MN"/>
        </w:rPr>
      </w:pPr>
      <w:r w:rsidRPr="00EC1C37">
        <w:rPr>
          <w:color w:val="auto"/>
          <w:u w:val="single"/>
          <w:lang w:val="mn-MN"/>
        </w:rPr>
        <w:t>Дотоод орчин</w:t>
      </w:r>
    </w:p>
    <w:p w:rsidR="00DA780C" w:rsidRPr="00EC1C37" w:rsidRDefault="00DA780C" w:rsidP="00DA780C">
      <w:pPr>
        <w:pStyle w:val="Default"/>
        <w:numPr>
          <w:ilvl w:val="2"/>
          <w:numId w:val="4"/>
        </w:numPr>
        <w:spacing w:line="276" w:lineRule="auto"/>
        <w:ind w:left="0" w:firstLine="567"/>
        <w:jc w:val="both"/>
        <w:rPr>
          <w:color w:val="auto"/>
          <w:lang w:val="mn-MN"/>
        </w:rPr>
      </w:pPr>
      <w:r w:rsidRPr="00EC1C37">
        <w:rPr>
          <w:color w:val="auto"/>
          <w:lang w:val="mn-MN"/>
        </w:rPr>
        <w:t xml:space="preserve">Байгууллагын  орох, гарах хаалга, дотоод орчин нь эмнэлэг, эрүүл мэндийн байгууллагын стандартуудын шаардлагыг хангасан байхаас гадна дотоод засал, тохижилт нь үйлчлүүлэгчдэд таатай нөхцлийг бүрдүүлж, сонирхолыг татахуйцаар зохион байгуулна. </w:t>
      </w:r>
    </w:p>
    <w:p w:rsidR="00DA780C" w:rsidRPr="00EC1C37" w:rsidRDefault="00DA780C" w:rsidP="00DA780C">
      <w:pPr>
        <w:pStyle w:val="Default"/>
        <w:numPr>
          <w:ilvl w:val="2"/>
          <w:numId w:val="4"/>
        </w:numPr>
        <w:spacing w:line="276" w:lineRule="auto"/>
        <w:ind w:left="0" w:firstLine="567"/>
        <w:jc w:val="both"/>
        <w:rPr>
          <w:color w:val="auto"/>
          <w:lang w:val="mn-MN"/>
        </w:rPr>
      </w:pPr>
      <w:r w:rsidRPr="00EC1C37">
        <w:rPr>
          <w:color w:val="auto"/>
          <w:lang w:val="mn-MN"/>
        </w:rPr>
        <w:t>Хөгжлийн бэрхшээлтэй иргэд</w:t>
      </w:r>
      <w:r w:rsidRPr="00EC1C37">
        <w:rPr>
          <w:color w:val="auto"/>
        </w:rPr>
        <w:t xml:space="preserve"> </w:t>
      </w:r>
      <w:r w:rsidRPr="00EC1C37">
        <w:rPr>
          <w:color w:val="auto"/>
          <w:lang w:val="mn-MN"/>
        </w:rPr>
        <w:t xml:space="preserve"> эмнэлгийн тусламж үйлчилгээ авахад саад, бэрхшээлгүй, аюулгүй орчинг бүрдүүлсэн байна. |хөгжлийн бэрхшээлтэй иргэдэд зориулсан ариун цэврийн өрөө, налуу шат, цахилгаан шат, ханын бариул мод ... гэх мэт| </w:t>
      </w:r>
    </w:p>
    <w:p w:rsidR="00DA780C" w:rsidRPr="00EC1C37" w:rsidRDefault="00DA780C" w:rsidP="00DA780C">
      <w:pPr>
        <w:pStyle w:val="Default"/>
        <w:numPr>
          <w:ilvl w:val="2"/>
          <w:numId w:val="4"/>
        </w:numPr>
        <w:spacing w:line="276" w:lineRule="auto"/>
        <w:ind w:left="0" w:firstLine="567"/>
        <w:jc w:val="both"/>
        <w:rPr>
          <w:color w:val="auto"/>
          <w:lang w:val="mn-MN"/>
        </w:rPr>
      </w:pPr>
      <w:r w:rsidRPr="00EC1C37">
        <w:rPr>
          <w:color w:val="auto"/>
          <w:lang w:val="mn-MN"/>
        </w:rPr>
        <w:t xml:space="preserve">Эрүүл мэндийн байгууллагуудын хүлээлгийн өрөө, уулзалтын өрөө гэх мэт газруудад эмнэлэг үйлчилгээний талаарх мэдээлэл,  эрүүл мэндийн </w:t>
      </w:r>
      <w:r w:rsidRPr="00EC1C37">
        <w:rPr>
          <w:color w:val="auto"/>
          <w:lang w:val="mn-MN"/>
        </w:rPr>
        <w:lastRenderedPageBreak/>
        <w:t xml:space="preserve">сургалт, сурталчилгааны материал зэргийг байрлуулсан байх бөгөөд эдгээр мэдээллийг </w:t>
      </w:r>
      <w:proofErr w:type="spellStart"/>
      <w:r w:rsidRPr="00EC1C37">
        <w:rPr>
          <w:color w:val="auto"/>
        </w:rPr>
        <w:t>видео</w:t>
      </w:r>
      <w:proofErr w:type="spellEnd"/>
      <w:r w:rsidRPr="00EC1C37">
        <w:rPr>
          <w:color w:val="auto"/>
        </w:rPr>
        <w:t xml:space="preserve">, </w:t>
      </w:r>
      <w:proofErr w:type="spellStart"/>
      <w:r w:rsidRPr="00EC1C37">
        <w:rPr>
          <w:color w:val="auto"/>
        </w:rPr>
        <w:t>кино</w:t>
      </w:r>
      <w:proofErr w:type="spellEnd"/>
      <w:r w:rsidRPr="00EC1C37">
        <w:rPr>
          <w:color w:val="auto"/>
        </w:rPr>
        <w:t xml:space="preserve"> </w:t>
      </w:r>
      <w:r w:rsidRPr="00EC1C37">
        <w:rPr>
          <w:color w:val="auto"/>
          <w:lang w:val="mn-MN"/>
        </w:rPr>
        <w:t xml:space="preserve">хэлбэрээр </w:t>
      </w:r>
      <w:proofErr w:type="spellStart"/>
      <w:r w:rsidRPr="00EC1C37">
        <w:rPr>
          <w:color w:val="auto"/>
        </w:rPr>
        <w:t>гаргаж</w:t>
      </w:r>
      <w:proofErr w:type="spellEnd"/>
      <w:r w:rsidRPr="00EC1C37">
        <w:rPr>
          <w:color w:val="auto"/>
        </w:rPr>
        <w:t xml:space="preserve"> </w:t>
      </w:r>
      <w:proofErr w:type="spellStart"/>
      <w:r w:rsidRPr="00EC1C37">
        <w:rPr>
          <w:color w:val="auto"/>
        </w:rPr>
        <w:t>танилцуулга</w:t>
      </w:r>
      <w:proofErr w:type="spellEnd"/>
      <w:r w:rsidRPr="00EC1C37">
        <w:rPr>
          <w:color w:val="auto"/>
          <w:lang w:val="mn-MN"/>
        </w:rPr>
        <w:t>,</w:t>
      </w:r>
      <w:r w:rsidRPr="00EC1C37">
        <w:rPr>
          <w:color w:val="auto"/>
        </w:rPr>
        <w:t xml:space="preserve"> </w:t>
      </w:r>
      <w:proofErr w:type="spellStart"/>
      <w:r w:rsidRPr="00EC1C37">
        <w:rPr>
          <w:color w:val="auto"/>
        </w:rPr>
        <w:t>сурталчилгааг</w:t>
      </w:r>
      <w:proofErr w:type="spellEnd"/>
      <w:r w:rsidRPr="00EC1C37">
        <w:rPr>
          <w:color w:val="auto"/>
        </w:rPr>
        <w:t xml:space="preserve"> </w:t>
      </w:r>
      <w:r w:rsidRPr="00EC1C37">
        <w:rPr>
          <w:color w:val="auto"/>
          <w:lang w:val="mn-MN"/>
        </w:rPr>
        <w:t>тогтмол</w:t>
      </w:r>
      <w:r w:rsidRPr="00EC1C37">
        <w:rPr>
          <w:color w:val="auto"/>
        </w:rPr>
        <w:t xml:space="preserve"> </w:t>
      </w:r>
      <w:proofErr w:type="spellStart"/>
      <w:r w:rsidRPr="00EC1C37">
        <w:rPr>
          <w:color w:val="auto"/>
        </w:rPr>
        <w:t>явуул</w:t>
      </w:r>
      <w:proofErr w:type="spellEnd"/>
      <w:r w:rsidRPr="00EC1C37">
        <w:rPr>
          <w:color w:val="auto"/>
          <w:lang w:val="mn-MN"/>
        </w:rPr>
        <w:t xml:space="preserve">ахаар зохион байгуулна. </w:t>
      </w:r>
      <w:r w:rsidRPr="00EC1C37">
        <w:rPr>
          <w:color w:val="auto"/>
        </w:rPr>
        <w:t xml:space="preserve"> </w:t>
      </w:r>
    </w:p>
    <w:p w:rsidR="00DA780C" w:rsidRPr="00EC1C37" w:rsidRDefault="00DA780C" w:rsidP="00DA780C">
      <w:pPr>
        <w:pStyle w:val="Default"/>
        <w:numPr>
          <w:ilvl w:val="2"/>
          <w:numId w:val="4"/>
        </w:numPr>
        <w:spacing w:line="276" w:lineRule="auto"/>
        <w:ind w:left="0" w:firstLine="567"/>
        <w:jc w:val="both"/>
        <w:rPr>
          <w:color w:val="auto"/>
          <w:lang w:val="mn-MN"/>
        </w:rPr>
      </w:pPr>
      <w:r w:rsidRPr="00EC1C37">
        <w:rPr>
          <w:color w:val="auto"/>
          <w:lang w:val="mn-MN"/>
        </w:rPr>
        <w:t xml:space="preserve">Лавлагаа, цахим бүртгэлийн хэсгийг тохижуулан, үйлчлүүлэгч чөлөөтэй, дугаарлаж зогсохооргүй нөхцлийг бүрдүүлэх |утсаар болон цахим хаягаар цаг товлох үйлчилгээ үзүүлэх|  </w:t>
      </w:r>
    </w:p>
    <w:p w:rsidR="00DA780C" w:rsidRPr="00EC1C37" w:rsidRDefault="00DA780C" w:rsidP="00DA780C">
      <w:pPr>
        <w:pStyle w:val="Default"/>
        <w:numPr>
          <w:ilvl w:val="2"/>
          <w:numId w:val="4"/>
        </w:numPr>
        <w:spacing w:line="276" w:lineRule="auto"/>
        <w:ind w:left="0" w:firstLine="567"/>
        <w:jc w:val="both"/>
        <w:rPr>
          <w:color w:val="auto"/>
          <w:lang w:val="mn-MN"/>
        </w:rPr>
      </w:pPr>
      <w:r w:rsidRPr="00EC1C37">
        <w:rPr>
          <w:color w:val="auto"/>
          <w:lang w:val="mn-MN"/>
        </w:rPr>
        <w:t xml:space="preserve">Явганаар өгсөх, уруудах шатны орц, гарц нээлттэй байх, цахилгаан шатыг тогтмол ажиллуулах, яаралтай үед гарах гарцын зураглалыг тодорхой ил харагдахуйцаар байрлуулах. </w:t>
      </w:r>
    </w:p>
    <w:p w:rsidR="00DA780C" w:rsidRPr="00EC1C37" w:rsidRDefault="00DA780C" w:rsidP="00DA780C">
      <w:pPr>
        <w:pStyle w:val="Default"/>
        <w:numPr>
          <w:ilvl w:val="2"/>
          <w:numId w:val="4"/>
        </w:numPr>
        <w:spacing w:line="276" w:lineRule="auto"/>
        <w:ind w:left="0" w:firstLine="567"/>
        <w:jc w:val="both"/>
        <w:rPr>
          <w:color w:val="auto"/>
          <w:lang w:val="mn-MN"/>
        </w:rPr>
      </w:pPr>
      <w:r w:rsidRPr="00EC1C37">
        <w:rPr>
          <w:color w:val="auto"/>
          <w:lang w:val="mn-MN"/>
        </w:rPr>
        <w:t>Эмнэлгийн тусламж үйлчилгээтэй холбоотой иргэдийн санал, хүсэлт, гомдол, талархалыг  янз бүрийн сувгаар |хайрцаг, бичгээр, утсаар, биеэр, цахим хаягаар| хүлээн авах нөхцлийг бүрдүүлэх</w:t>
      </w:r>
    </w:p>
    <w:p w:rsidR="00DA780C" w:rsidRPr="00EC1C37" w:rsidRDefault="00DA780C" w:rsidP="00DA780C">
      <w:pPr>
        <w:pStyle w:val="Default"/>
        <w:numPr>
          <w:ilvl w:val="2"/>
          <w:numId w:val="4"/>
        </w:numPr>
        <w:spacing w:line="276" w:lineRule="auto"/>
        <w:ind w:left="0" w:firstLine="567"/>
        <w:jc w:val="both"/>
        <w:rPr>
          <w:color w:val="auto"/>
          <w:lang w:val="mn-MN"/>
        </w:rPr>
      </w:pPr>
      <w:r w:rsidRPr="00EC1C37">
        <w:rPr>
          <w:color w:val="auto"/>
          <w:lang w:val="mn-MN"/>
        </w:rPr>
        <w:t>Үй</w:t>
      </w:r>
      <w:r>
        <w:rPr>
          <w:color w:val="auto"/>
          <w:lang w:val="mn-MN"/>
        </w:rPr>
        <w:t>л</w:t>
      </w:r>
      <w:r w:rsidRPr="00EC1C37">
        <w:rPr>
          <w:color w:val="auto"/>
          <w:lang w:val="mn-MN"/>
        </w:rPr>
        <w:t xml:space="preserve">члүүлэгч болон тэдний ар гэр, асран хамгаалагчдад тухайн үйлчлүүлэгчийн өвчний талаарх таатай болон таагүй мэдээ, мэдээллийг хүргэх, харилцан солилцох зориулалт бүхий хөндлөнгийн саадгүй нөхцлийг бүрдүүлсэн уулзалтын өрөөтэй байна.   </w:t>
      </w:r>
    </w:p>
    <w:p w:rsidR="00DA780C" w:rsidRPr="00EC1C37" w:rsidRDefault="00DA780C" w:rsidP="00DA780C">
      <w:pPr>
        <w:pStyle w:val="Default"/>
        <w:spacing w:line="276" w:lineRule="auto"/>
        <w:ind w:left="1080"/>
        <w:jc w:val="center"/>
        <w:rPr>
          <w:b/>
          <w:color w:val="auto"/>
          <w:lang w:val="mn-MN"/>
        </w:rPr>
      </w:pPr>
      <w:r w:rsidRPr="00EC1C37">
        <w:rPr>
          <w:b/>
          <w:color w:val="auto"/>
          <w:lang w:val="mn-MN"/>
        </w:rPr>
        <w:t>Гурав. Угтан авах, тосож үйлчлэх үйлчилгээ</w:t>
      </w:r>
    </w:p>
    <w:p w:rsidR="00DA780C" w:rsidRPr="00EC1C37" w:rsidRDefault="00DA780C" w:rsidP="00DA780C">
      <w:pPr>
        <w:pStyle w:val="Default"/>
        <w:spacing w:line="276" w:lineRule="auto"/>
        <w:ind w:left="1080"/>
        <w:jc w:val="center"/>
        <w:rPr>
          <w:b/>
          <w:color w:val="auto"/>
          <w:lang w:val="mn-MN"/>
        </w:rPr>
      </w:pPr>
    </w:p>
    <w:p w:rsidR="00DA780C" w:rsidRPr="00EC1C37" w:rsidRDefault="00DA780C" w:rsidP="00DA780C">
      <w:pPr>
        <w:pStyle w:val="Default"/>
        <w:numPr>
          <w:ilvl w:val="1"/>
          <w:numId w:val="12"/>
        </w:numPr>
        <w:spacing w:line="276" w:lineRule="auto"/>
        <w:ind w:left="567" w:firstLine="0"/>
        <w:jc w:val="both"/>
        <w:rPr>
          <w:color w:val="auto"/>
          <w:u w:val="single"/>
          <w:lang w:val="mn-MN"/>
        </w:rPr>
      </w:pPr>
      <w:r w:rsidRPr="00EC1C37">
        <w:rPr>
          <w:color w:val="auto"/>
          <w:u w:val="single"/>
          <w:lang w:val="mn-MN"/>
        </w:rPr>
        <w:t>Мэдээлэл</w:t>
      </w:r>
    </w:p>
    <w:p w:rsidR="00DA780C" w:rsidRPr="00EC1C37" w:rsidRDefault="00DA780C" w:rsidP="00DA780C">
      <w:pPr>
        <w:pStyle w:val="Default"/>
        <w:spacing w:line="276" w:lineRule="auto"/>
        <w:ind w:firstLine="567"/>
        <w:jc w:val="both"/>
        <w:rPr>
          <w:color w:val="auto"/>
          <w:lang w:val="mn-MN"/>
        </w:rPr>
      </w:pPr>
      <w:r w:rsidRPr="00EC1C37">
        <w:rPr>
          <w:color w:val="auto"/>
          <w:lang w:val="mn-MN"/>
        </w:rPr>
        <w:t xml:space="preserve">3.1.1 Эрүүл мэндийн байгууллагын орох хэсэгт үйлчилгээний хүрээ, хэлтэс, тасаг, нэгжийн байрлал, байршлын зураглал, хаанаас  ямар үйлчилгээг авах мэдээллийг энгийн бөгөөд хүний анхаарлыг татахуйц, тодорхой, ойлгомжтой байдлаар сум зааж дүрслэн бичсэн  дуугүй хөтөчийг нүдэнд харагдах ил газар байрлуулна. Үүнд: </w:t>
      </w:r>
    </w:p>
    <w:p w:rsidR="00DA780C" w:rsidRPr="00EC1C37" w:rsidRDefault="00DA780C" w:rsidP="00DA780C">
      <w:pPr>
        <w:pStyle w:val="Default"/>
        <w:numPr>
          <w:ilvl w:val="0"/>
          <w:numId w:val="7"/>
        </w:numPr>
        <w:spacing w:line="276" w:lineRule="auto"/>
        <w:ind w:left="0" w:firstLine="567"/>
        <w:jc w:val="both"/>
        <w:rPr>
          <w:color w:val="auto"/>
          <w:lang w:val="mn-MN"/>
        </w:rPr>
      </w:pPr>
      <w:r w:rsidRPr="00EC1C37">
        <w:rPr>
          <w:color w:val="auto"/>
        </w:rPr>
        <w:t xml:space="preserve"> </w:t>
      </w:r>
      <w:r w:rsidRPr="00EC1C37">
        <w:rPr>
          <w:color w:val="auto"/>
          <w:lang w:val="mn-MN"/>
        </w:rPr>
        <w:t>Амбулаториор анх удаа үзлэг шинжилгээнд хамрагдаж буй үйлчлүүлэгчийн дэс дарааллын зураглал</w:t>
      </w:r>
      <w:r w:rsidRPr="00EC1C37">
        <w:rPr>
          <w:color w:val="auto"/>
        </w:rPr>
        <w:t>;</w:t>
      </w:r>
    </w:p>
    <w:p w:rsidR="00DA780C" w:rsidRPr="00EC1C37" w:rsidRDefault="00DA780C" w:rsidP="00DA780C">
      <w:pPr>
        <w:pStyle w:val="Default"/>
        <w:numPr>
          <w:ilvl w:val="0"/>
          <w:numId w:val="7"/>
        </w:numPr>
        <w:spacing w:line="276" w:lineRule="auto"/>
        <w:ind w:left="0" w:firstLine="567"/>
        <w:jc w:val="both"/>
        <w:rPr>
          <w:color w:val="auto"/>
          <w:lang w:val="mn-MN"/>
        </w:rPr>
      </w:pPr>
      <w:r w:rsidRPr="00EC1C37">
        <w:rPr>
          <w:color w:val="auto"/>
        </w:rPr>
        <w:t xml:space="preserve"> </w:t>
      </w:r>
      <w:r w:rsidRPr="00EC1C37">
        <w:rPr>
          <w:color w:val="auto"/>
          <w:lang w:val="mn-MN"/>
        </w:rPr>
        <w:t>Амбулаториор давтан үйлчлүүлж буй үйлчлүүлэгчийн дэс дарааллын зураглал</w:t>
      </w:r>
      <w:r w:rsidRPr="00EC1C37">
        <w:rPr>
          <w:color w:val="auto"/>
        </w:rPr>
        <w:t>;</w:t>
      </w:r>
    </w:p>
    <w:p w:rsidR="00DA780C" w:rsidRPr="00EC1C37" w:rsidRDefault="00DA780C" w:rsidP="00DA780C">
      <w:pPr>
        <w:pStyle w:val="Default"/>
        <w:numPr>
          <w:ilvl w:val="0"/>
          <w:numId w:val="7"/>
        </w:numPr>
        <w:spacing w:line="276" w:lineRule="auto"/>
        <w:ind w:left="0" w:firstLine="567"/>
        <w:jc w:val="both"/>
        <w:rPr>
          <w:color w:val="auto"/>
          <w:lang w:val="mn-MN"/>
        </w:rPr>
      </w:pPr>
      <w:r w:rsidRPr="00EC1C37">
        <w:rPr>
          <w:color w:val="auto"/>
        </w:rPr>
        <w:t xml:space="preserve"> </w:t>
      </w:r>
      <w:r w:rsidRPr="00EC1C37">
        <w:rPr>
          <w:color w:val="auto"/>
          <w:lang w:val="mn-MN"/>
        </w:rPr>
        <w:t>Оношлогоо шинжилгээнд шууд хамрагдаж буй үйлчлүүлэгчийн дэс дарааллын зураглал</w:t>
      </w:r>
      <w:r w:rsidRPr="00EC1C37">
        <w:rPr>
          <w:color w:val="auto"/>
        </w:rPr>
        <w:t>;</w:t>
      </w:r>
    </w:p>
    <w:p w:rsidR="00DA780C" w:rsidRPr="00EC1C37" w:rsidRDefault="00DA780C" w:rsidP="00DA780C">
      <w:pPr>
        <w:pStyle w:val="Default"/>
        <w:numPr>
          <w:ilvl w:val="0"/>
          <w:numId w:val="7"/>
        </w:numPr>
        <w:spacing w:line="276" w:lineRule="auto"/>
        <w:ind w:left="0" w:firstLine="567"/>
        <w:jc w:val="both"/>
        <w:rPr>
          <w:color w:val="auto"/>
          <w:lang w:val="mn-MN"/>
        </w:rPr>
      </w:pPr>
      <w:r w:rsidRPr="00EC1C37">
        <w:rPr>
          <w:color w:val="auto"/>
        </w:rPr>
        <w:t xml:space="preserve"> </w:t>
      </w:r>
      <w:r w:rsidRPr="00EC1C37">
        <w:rPr>
          <w:color w:val="auto"/>
          <w:lang w:val="mn-MN"/>
        </w:rPr>
        <w:t xml:space="preserve">Хэвтэн эмчлүүлэхээр ирж буй үйлчлүүлэгчийн үйлчилгээний дэс дарааллын зураглалыг тус тусад нь байрлуулсан байна. </w:t>
      </w:r>
    </w:p>
    <w:p w:rsidR="00DA780C" w:rsidRPr="00EC1C37" w:rsidRDefault="00DA780C" w:rsidP="00DA780C">
      <w:pPr>
        <w:pStyle w:val="Default"/>
        <w:numPr>
          <w:ilvl w:val="2"/>
          <w:numId w:val="13"/>
        </w:numPr>
        <w:spacing w:line="276" w:lineRule="auto"/>
        <w:ind w:left="0" w:firstLine="567"/>
        <w:jc w:val="both"/>
        <w:rPr>
          <w:color w:val="auto"/>
          <w:lang w:val="mn-MN"/>
        </w:rPr>
      </w:pPr>
      <w:r w:rsidRPr="00EC1C37">
        <w:rPr>
          <w:color w:val="auto"/>
          <w:lang w:val="mn-MN"/>
        </w:rPr>
        <w:t>Эрүүл мэндийн байгууллага нь эмнэлгийн мэргэжилтэн, сайн дурын идэвхтэнээс бүрдсэн хөтөчийг ажиллуулж болох бөгөөд тэдгээр нь үйлчлүүлэгчийг угтан авч,  мэндчилэн, чиглүүлэх үүргийг гүйцэтгэнэ.</w:t>
      </w:r>
    </w:p>
    <w:p w:rsidR="00DA780C" w:rsidRPr="00EC1C37" w:rsidRDefault="00DA780C" w:rsidP="00DA780C">
      <w:pPr>
        <w:pStyle w:val="Default"/>
        <w:numPr>
          <w:ilvl w:val="2"/>
          <w:numId w:val="13"/>
        </w:numPr>
        <w:spacing w:line="276" w:lineRule="auto"/>
        <w:ind w:left="0" w:firstLine="567"/>
        <w:jc w:val="both"/>
        <w:rPr>
          <w:color w:val="auto"/>
          <w:lang w:val="mn-MN"/>
        </w:rPr>
      </w:pPr>
      <w:r w:rsidRPr="00EC1C37">
        <w:rPr>
          <w:color w:val="auto"/>
          <w:lang w:val="mn-MN"/>
        </w:rPr>
        <w:t>Хүлээн авах, лавлагааны хэсэг, хөтөчийн орчимд шаардлагатай үед үйлчлүүлэгч ашиглах тэргэнцэр, дамнуургыг байрлуулсан байна.</w:t>
      </w:r>
    </w:p>
    <w:p w:rsidR="00DA780C" w:rsidRPr="00EC1C37" w:rsidRDefault="00DA780C" w:rsidP="00DA780C">
      <w:pPr>
        <w:pStyle w:val="Default"/>
        <w:spacing w:line="276" w:lineRule="auto"/>
        <w:ind w:firstLine="567"/>
        <w:jc w:val="both"/>
        <w:rPr>
          <w:color w:val="auto"/>
          <w:lang w:val="mn-MN"/>
        </w:rPr>
      </w:pPr>
    </w:p>
    <w:p w:rsidR="00DA780C" w:rsidRPr="00EC1C37" w:rsidRDefault="00DA780C" w:rsidP="00DA780C">
      <w:pPr>
        <w:pStyle w:val="ListParagraph"/>
        <w:numPr>
          <w:ilvl w:val="1"/>
          <w:numId w:val="13"/>
        </w:numPr>
        <w:spacing w:after="0"/>
        <w:ind w:left="0" w:firstLine="567"/>
        <w:jc w:val="both"/>
        <w:rPr>
          <w:rFonts w:ascii="Arial" w:hAnsi="Arial" w:cs="Arial"/>
          <w:sz w:val="24"/>
          <w:szCs w:val="24"/>
          <w:lang w:val="mn-MN"/>
        </w:rPr>
      </w:pPr>
      <w:r w:rsidRPr="00EC1C37">
        <w:rPr>
          <w:rFonts w:ascii="Arial" w:hAnsi="Arial" w:cs="Arial"/>
          <w:sz w:val="24"/>
          <w:szCs w:val="24"/>
          <w:u w:val="single"/>
          <w:lang w:val="mn-MN"/>
        </w:rPr>
        <w:t>Хувцаслалтын хэм хэмжээ</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lastRenderedPageBreak/>
        <w:t xml:space="preserve">Эмч, эмнэлгийн мэргэжилтэн, ажилтан нь дүрэмт хувцастай байх бөгөөд  энэ нь эрхэлж буй ажлын онцлогийг танигдуулахуйц, ажил хэрэгч, шулуун загвартай, цэвэрхэн, толбогүй, үрчийж, нуглараагүй байна. </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Дүрэмт хувцас нь өмсөхөд  биед тохиромжтой, хөдөлгөөн хязгаарлаагүй, өнгө үзэмжтэй, өнгөлөг сайхан харагдуулахуйц, чанартай хөвөн даавуу материалаар хийгдсэн байна.</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Халад нь тайлгүй, хэт урт, богино биш, цамц нь гүн ухлаадасгүй, өмд нь бариу биш, хөдөлгөөн хязгаарлаагүй, урт нь шагайгаар байна. </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Эмч, эмнэлгийн мэргэжилтэн, ажилтан нь үсээ ажил хэрэгч байдлаар зассан байх бөгөөд дух, нүд, шанаа хацар луу унжаагүй, урт үстэй бол м</w:t>
      </w:r>
      <w:proofErr w:type="spellStart"/>
      <w:r w:rsidRPr="00EC1C37">
        <w:rPr>
          <w:rFonts w:ascii="Arial" w:hAnsi="Arial" w:cs="Arial"/>
          <w:sz w:val="24"/>
          <w:szCs w:val="24"/>
        </w:rPr>
        <w:t>өрнөөс</w:t>
      </w:r>
      <w:proofErr w:type="spellEnd"/>
      <w:r w:rsidRPr="00EC1C37">
        <w:rPr>
          <w:rFonts w:ascii="Arial" w:hAnsi="Arial" w:cs="Arial"/>
          <w:sz w:val="24"/>
          <w:szCs w:val="24"/>
        </w:rPr>
        <w:t xml:space="preserve"> </w:t>
      </w:r>
      <w:proofErr w:type="spellStart"/>
      <w:r w:rsidRPr="00EC1C37">
        <w:rPr>
          <w:rFonts w:ascii="Arial" w:hAnsi="Arial" w:cs="Arial"/>
          <w:sz w:val="24"/>
          <w:szCs w:val="24"/>
        </w:rPr>
        <w:t>доош</w:t>
      </w:r>
      <w:proofErr w:type="spellEnd"/>
      <w:r w:rsidRPr="00EC1C37">
        <w:rPr>
          <w:rFonts w:ascii="Arial" w:hAnsi="Arial" w:cs="Arial"/>
          <w:sz w:val="24"/>
          <w:szCs w:val="24"/>
        </w:rPr>
        <w:t xml:space="preserve"> </w:t>
      </w:r>
      <w:proofErr w:type="spellStart"/>
      <w:r w:rsidRPr="00EC1C37">
        <w:rPr>
          <w:rFonts w:ascii="Arial" w:hAnsi="Arial" w:cs="Arial"/>
          <w:sz w:val="24"/>
          <w:szCs w:val="24"/>
        </w:rPr>
        <w:t>үсийг</w:t>
      </w:r>
      <w:proofErr w:type="spellEnd"/>
      <w:r w:rsidRPr="00EC1C37">
        <w:rPr>
          <w:rFonts w:ascii="Arial" w:hAnsi="Arial" w:cs="Arial"/>
          <w:sz w:val="24"/>
          <w:szCs w:val="24"/>
        </w:rPr>
        <w:t xml:space="preserve"> </w:t>
      </w:r>
      <w:proofErr w:type="spellStart"/>
      <w:r w:rsidRPr="00EC1C37">
        <w:rPr>
          <w:rFonts w:ascii="Arial" w:hAnsi="Arial" w:cs="Arial"/>
          <w:sz w:val="24"/>
          <w:szCs w:val="24"/>
        </w:rPr>
        <w:t>сул</w:t>
      </w:r>
      <w:proofErr w:type="spellEnd"/>
      <w:r w:rsidRPr="00EC1C37">
        <w:rPr>
          <w:rFonts w:ascii="Arial" w:hAnsi="Arial" w:cs="Arial"/>
          <w:sz w:val="24"/>
          <w:szCs w:val="24"/>
        </w:rPr>
        <w:t xml:space="preserve"> </w:t>
      </w:r>
      <w:proofErr w:type="spellStart"/>
      <w:r w:rsidRPr="00EC1C37">
        <w:rPr>
          <w:rFonts w:ascii="Arial" w:hAnsi="Arial" w:cs="Arial"/>
          <w:sz w:val="24"/>
          <w:szCs w:val="24"/>
        </w:rPr>
        <w:t>тавихгүй</w:t>
      </w:r>
      <w:proofErr w:type="spellEnd"/>
      <w:r w:rsidRPr="00EC1C37">
        <w:rPr>
          <w:rFonts w:ascii="Arial" w:hAnsi="Arial" w:cs="Arial"/>
          <w:sz w:val="24"/>
          <w:szCs w:val="24"/>
        </w:rPr>
        <w:t xml:space="preserve"> </w:t>
      </w:r>
      <w:proofErr w:type="spellStart"/>
      <w:r w:rsidRPr="00EC1C37">
        <w:rPr>
          <w:rFonts w:ascii="Arial" w:hAnsi="Arial" w:cs="Arial"/>
          <w:sz w:val="24"/>
          <w:szCs w:val="24"/>
        </w:rPr>
        <w:t>ардаа</w:t>
      </w:r>
      <w:proofErr w:type="spellEnd"/>
      <w:r w:rsidRPr="00EC1C37">
        <w:rPr>
          <w:rFonts w:ascii="Arial" w:hAnsi="Arial" w:cs="Arial"/>
          <w:sz w:val="24"/>
          <w:szCs w:val="24"/>
        </w:rPr>
        <w:t xml:space="preserve"> </w:t>
      </w:r>
      <w:proofErr w:type="spellStart"/>
      <w:r w:rsidRPr="00EC1C37">
        <w:rPr>
          <w:rFonts w:ascii="Arial" w:hAnsi="Arial" w:cs="Arial"/>
          <w:sz w:val="24"/>
          <w:szCs w:val="24"/>
        </w:rPr>
        <w:t>шууж</w:t>
      </w:r>
      <w:proofErr w:type="spellEnd"/>
      <w:r w:rsidRPr="00EC1C37">
        <w:rPr>
          <w:rFonts w:ascii="Arial" w:hAnsi="Arial" w:cs="Arial"/>
          <w:sz w:val="24"/>
          <w:szCs w:val="24"/>
        </w:rPr>
        <w:t xml:space="preserve">, </w:t>
      </w:r>
      <w:proofErr w:type="spellStart"/>
      <w:r w:rsidRPr="00EC1C37">
        <w:rPr>
          <w:rFonts w:ascii="Arial" w:hAnsi="Arial" w:cs="Arial"/>
          <w:sz w:val="24"/>
          <w:szCs w:val="24"/>
        </w:rPr>
        <w:t>боох</w:t>
      </w:r>
      <w:proofErr w:type="spellEnd"/>
      <w:r w:rsidRPr="00EC1C37">
        <w:rPr>
          <w:rFonts w:ascii="Arial" w:hAnsi="Arial" w:cs="Arial"/>
          <w:sz w:val="24"/>
          <w:szCs w:val="24"/>
          <w:lang w:val="mn-MN"/>
        </w:rPr>
        <w:t xml:space="preserve"> ба үсээ </w:t>
      </w:r>
      <w:proofErr w:type="spellStart"/>
      <w:r w:rsidRPr="00EC1C37">
        <w:rPr>
          <w:rFonts w:ascii="Arial" w:hAnsi="Arial" w:cs="Arial"/>
          <w:sz w:val="24"/>
          <w:szCs w:val="24"/>
        </w:rPr>
        <w:t>хурц</w:t>
      </w:r>
      <w:proofErr w:type="spellEnd"/>
      <w:r w:rsidRPr="00EC1C37">
        <w:rPr>
          <w:rFonts w:ascii="Arial" w:hAnsi="Arial" w:cs="Arial"/>
          <w:sz w:val="24"/>
          <w:szCs w:val="24"/>
        </w:rPr>
        <w:t xml:space="preserve"> </w:t>
      </w:r>
      <w:proofErr w:type="spellStart"/>
      <w:r w:rsidRPr="00EC1C37">
        <w:rPr>
          <w:rFonts w:ascii="Arial" w:hAnsi="Arial" w:cs="Arial"/>
          <w:sz w:val="24"/>
          <w:szCs w:val="24"/>
        </w:rPr>
        <w:t>тод</w:t>
      </w:r>
      <w:proofErr w:type="spellEnd"/>
      <w:r w:rsidRPr="00EC1C37">
        <w:rPr>
          <w:rFonts w:ascii="Arial" w:hAnsi="Arial" w:cs="Arial"/>
          <w:sz w:val="24"/>
          <w:szCs w:val="24"/>
        </w:rPr>
        <w:t xml:space="preserve"> </w:t>
      </w:r>
      <w:proofErr w:type="spellStart"/>
      <w:r w:rsidRPr="00EC1C37">
        <w:rPr>
          <w:rFonts w:ascii="Arial" w:hAnsi="Arial" w:cs="Arial"/>
          <w:sz w:val="24"/>
          <w:szCs w:val="24"/>
        </w:rPr>
        <w:t>өнгөөр</w:t>
      </w:r>
      <w:proofErr w:type="spellEnd"/>
      <w:r w:rsidRPr="00EC1C37">
        <w:rPr>
          <w:rFonts w:ascii="Arial" w:hAnsi="Arial" w:cs="Arial"/>
          <w:sz w:val="24"/>
          <w:szCs w:val="24"/>
        </w:rPr>
        <w:t xml:space="preserve"> </w:t>
      </w:r>
      <w:proofErr w:type="spellStart"/>
      <w:r w:rsidRPr="00EC1C37">
        <w:rPr>
          <w:rFonts w:ascii="Arial" w:hAnsi="Arial" w:cs="Arial"/>
          <w:sz w:val="24"/>
          <w:szCs w:val="24"/>
        </w:rPr>
        <w:t>буд</w:t>
      </w:r>
      <w:proofErr w:type="spellEnd"/>
      <w:r w:rsidRPr="00EC1C37">
        <w:rPr>
          <w:rFonts w:ascii="Arial" w:hAnsi="Arial" w:cs="Arial"/>
          <w:sz w:val="24"/>
          <w:szCs w:val="24"/>
          <w:lang w:val="mn-MN"/>
        </w:rPr>
        <w:t>ахыг хориглоно.</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Ажлын гутал нь намхан өсгийтэй, зөөлөн ултай, урдуураа битүү, цагаан буюу цайвар өнгөтэй байна. </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Эмч, эмнэлгийн мэргэжилтний оймс, трико нь цайвар буюу биеийн өнгөтэй, богино оймс нь хөлийн шагайнаас дээш 4 хуруу орчим байх нь тохиромжтой.</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Эмч эмнэлгийн мэргэжилтэн, ажилтны гоёл нь аюулгүй байх нөхцлийг хангасан энгийн жижиг ээмэг, зүүлт байж болно. Хэт том, хүний анхаарал татахуйц урт ээмэг, зүүлт мөн гинж, бөгж, бугуйвч зэргийг хориглоно.</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Хумсны засалт нь богино, цэвэрхэн байх ба хэрэв будахаар бол өнгөгүй, биеийн өнгө дагуу энгийн даруухан тод биш өнгөөр будна.</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Үнэртэн хэрэглэхгүй, биеийн ил гарах хэсэгт шивээсгүй байна. </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Эмч, эмнэлгийн мэргэжилтэн, ажилтныг таних энгэрийн тэмдэгтэй байх бөгөөд уг хүний нэр нь үйлчлүүлэгчдэд 5 алхамын зайнаас тод харагдахуйцаар  бичигдсэн байна. </w:t>
      </w:r>
    </w:p>
    <w:p w:rsidR="00DA780C" w:rsidRPr="00EC1C37" w:rsidRDefault="00DA780C" w:rsidP="00DA780C">
      <w:pPr>
        <w:pStyle w:val="ListParagraph"/>
        <w:spacing w:after="0"/>
        <w:ind w:left="0" w:firstLine="567"/>
        <w:jc w:val="both"/>
        <w:rPr>
          <w:rFonts w:ascii="Arial" w:hAnsi="Arial" w:cs="Arial"/>
          <w:sz w:val="24"/>
          <w:szCs w:val="24"/>
          <w:lang w:val="mn-MN"/>
        </w:rPr>
      </w:pPr>
    </w:p>
    <w:p w:rsidR="00DA780C" w:rsidRPr="00EC1C37" w:rsidRDefault="00DA780C" w:rsidP="00DA780C">
      <w:pPr>
        <w:pStyle w:val="ListParagraph"/>
        <w:numPr>
          <w:ilvl w:val="1"/>
          <w:numId w:val="14"/>
        </w:numPr>
        <w:spacing w:after="0"/>
        <w:ind w:left="0" w:firstLine="567"/>
        <w:jc w:val="both"/>
        <w:rPr>
          <w:rFonts w:ascii="Arial" w:hAnsi="Arial" w:cs="Arial"/>
          <w:sz w:val="24"/>
          <w:szCs w:val="24"/>
          <w:lang w:val="mn-MN"/>
        </w:rPr>
      </w:pPr>
      <w:r w:rsidRPr="00EC1C37">
        <w:rPr>
          <w:rFonts w:ascii="Arial" w:hAnsi="Arial" w:cs="Arial"/>
          <w:sz w:val="24"/>
          <w:szCs w:val="24"/>
          <w:u w:val="single"/>
          <w:lang w:val="mn-MN"/>
        </w:rPr>
        <w:t>Биеийн хэлний хэм хэмжээ</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Эмч, эмнэлгийн мэргэжилтэн, ажилтан нь үйлчлүүлэгчидтэй харилцах үедээ нүүр, царайны төрхөө эерэг сэтгэгдэл төрүүлэхүйц байлгана. </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Эмч, эмнэлгийн мэргэжилтэн, ажилтан дүрэмт хувцасыг бүрэн өмсөж, товчийг гүйцэд товчилсон байх ба үйлчлүүлэгчтэй мэндлэх үедээ 2 гарыг их биеийн дагуу эсвэл гарын алгыг хавсран хэвлийн орчим байрлуулж, бага зэрэг бөхийнө. Үйлчлүүлэгчидтэй харилцах үедээ гараа халаасанд хийх, ташаа тулсан буюу нуруугаа үүрсэн байдалтай байхыг цээрлэнэ.  </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Мэндэлж байхдаа үнэн сэтгэлээсээ элэгсэг дотно, эерэг зөөлнөөр, туслах эрмэлзлэлээр харж, хүндэтгэсэн өнгөөр, чанга биш, нам биш дуугаар мэндчилнэ. Ямар ч үед эмч, эмнэлгийн мэргэжилтэн, ажилтан нь үйлчлүүлэгчтэй эхэлж мэндлэн  </w:t>
      </w:r>
      <w:r w:rsidRPr="00EC1C37">
        <w:rPr>
          <w:rFonts w:ascii="Arial" w:hAnsi="Arial" w:cs="Arial"/>
          <w:i/>
          <w:sz w:val="24"/>
          <w:szCs w:val="24"/>
          <w:lang w:val="mn-MN"/>
        </w:rPr>
        <w:t>та, та нар, та бүхэн</w:t>
      </w:r>
      <w:r w:rsidRPr="00EC1C37">
        <w:rPr>
          <w:rFonts w:ascii="Arial" w:hAnsi="Arial" w:cs="Arial"/>
          <w:sz w:val="24"/>
          <w:szCs w:val="24"/>
          <w:lang w:val="mn-MN"/>
        </w:rPr>
        <w:t xml:space="preserve"> гэсэн үг хэллэгийг хэрэглэнэ. </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lastRenderedPageBreak/>
        <w:t>Эмч, эмнэлгийн мэргэжилтэн, ажилтан нь  хүлээлгийн танхим, коридор, үзлэгийн өрөө болон эмнэлгийн аль нэг хэсэгт үйлчлүүлэгчтэй тааралдах, зөрөн өнгөрөхдөө ямар нэг үйл хөдлөлөөр  |толгой дохих, эерэг зөөлөн харах, инээмсэглэх</w:t>
      </w:r>
      <w:r w:rsidRPr="00EC1C37">
        <w:rPr>
          <w:rFonts w:ascii="Arial" w:hAnsi="Arial" w:cs="Arial"/>
          <w:sz w:val="24"/>
          <w:szCs w:val="24"/>
        </w:rPr>
        <w:t>|</w:t>
      </w:r>
      <w:r w:rsidRPr="00EC1C37">
        <w:rPr>
          <w:rFonts w:ascii="Arial" w:hAnsi="Arial" w:cs="Arial"/>
          <w:sz w:val="24"/>
          <w:szCs w:val="24"/>
          <w:lang w:val="mn-MN"/>
        </w:rPr>
        <w:t xml:space="preserve"> анхаарч байгаагаа илэрхийлэх ба шаардлагатай үед туслана.   </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Ямар нэг зүйлийг үйлчлүүлэгчдэд тайлбарлах, чиглүүлэх, хэлэх тохиолдолд хуруугаар заах, дохих, зангах, гарын хөдөлгөөн нь биеийн байрлал, нүүр царай, харцнаас өөр чигт байх, төвөгшөөн, ундууцаж, уцаарласан төрхийг хориглоно. Гарын хөдөлгөөн зөөлөн, урьсан байдалтай, биеийн байрлал, нүүр царай, харц нь гарын чиглэлийг дэмжсэн өнгө аястай байхаар намдуу зөөлөн дуугаар тайлбарлаж, чиглүүлнэ.  </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Эмч, эмнэлгийн мэргэжилтэн, ажилтан ажил үйлчилгээ гүйцэтгэж байхдаа сандарч тэвдэх, хөшүүн хойрго байх, чанга хашгирах, инээх, ярихыг цээрлэж, тайван, зөөлөн, урам зоригтой, итгэлтэй байхаар алхаа гишээгээ тохируулна. </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Үйлчлүүлэгч </w:t>
      </w:r>
      <w:proofErr w:type="spellStart"/>
      <w:r w:rsidRPr="00EC1C37">
        <w:rPr>
          <w:rFonts w:ascii="Arial" w:hAnsi="Arial" w:cs="Arial"/>
          <w:sz w:val="24"/>
          <w:szCs w:val="24"/>
        </w:rPr>
        <w:t>нас</w:t>
      </w:r>
      <w:proofErr w:type="spellEnd"/>
      <w:r w:rsidRPr="00EC1C37">
        <w:rPr>
          <w:rFonts w:ascii="Arial" w:hAnsi="Arial" w:cs="Arial"/>
          <w:sz w:val="24"/>
          <w:szCs w:val="24"/>
        </w:rPr>
        <w:t xml:space="preserve">, </w:t>
      </w:r>
      <w:proofErr w:type="spellStart"/>
      <w:r w:rsidRPr="00EC1C37">
        <w:rPr>
          <w:rFonts w:ascii="Arial" w:hAnsi="Arial" w:cs="Arial"/>
          <w:sz w:val="24"/>
          <w:szCs w:val="24"/>
        </w:rPr>
        <w:t>хүйс</w:t>
      </w:r>
      <w:proofErr w:type="spellEnd"/>
      <w:r w:rsidRPr="00EC1C37">
        <w:rPr>
          <w:rFonts w:ascii="Arial" w:hAnsi="Arial" w:cs="Arial"/>
          <w:sz w:val="24"/>
          <w:szCs w:val="24"/>
        </w:rPr>
        <w:t xml:space="preserve">, </w:t>
      </w:r>
      <w:proofErr w:type="spellStart"/>
      <w:r w:rsidRPr="00EC1C37">
        <w:rPr>
          <w:rFonts w:ascii="Arial" w:hAnsi="Arial" w:cs="Arial"/>
          <w:sz w:val="24"/>
          <w:szCs w:val="24"/>
        </w:rPr>
        <w:t>зан</w:t>
      </w:r>
      <w:proofErr w:type="spellEnd"/>
      <w:r w:rsidRPr="00EC1C37">
        <w:rPr>
          <w:rFonts w:ascii="Arial" w:hAnsi="Arial" w:cs="Arial"/>
          <w:sz w:val="24"/>
          <w:szCs w:val="24"/>
        </w:rPr>
        <w:t xml:space="preserve"> </w:t>
      </w:r>
      <w:proofErr w:type="spellStart"/>
      <w:r w:rsidRPr="00EC1C37">
        <w:rPr>
          <w:rFonts w:ascii="Arial" w:hAnsi="Arial" w:cs="Arial"/>
          <w:sz w:val="24"/>
          <w:szCs w:val="24"/>
        </w:rPr>
        <w:t>заншил</w:t>
      </w:r>
      <w:proofErr w:type="spellEnd"/>
      <w:r w:rsidRPr="00EC1C37">
        <w:rPr>
          <w:rFonts w:ascii="Arial" w:hAnsi="Arial" w:cs="Arial"/>
          <w:sz w:val="24"/>
          <w:szCs w:val="24"/>
        </w:rPr>
        <w:t xml:space="preserve">, </w:t>
      </w:r>
      <w:proofErr w:type="spellStart"/>
      <w:r w:rsidRPr="00EC1C37">
        <w:rPr>
          <w:rFonts w:ascii="Arial" w:hAnsi="Arial" w:cs="Arial"/>
          <w:sz w:val="24"/>
          <w:szCs w:val="24"/>
        </w:rPr>
        <w:t>шашин</w:t>
      </w:r>
      <w:proofErr w:type="spellEnd"/>
      <w:r w:rsidRPr="00EC1C37">
        <w:rPr>
          <w:rFonts w:ascii="Arial" w:hAnsi="Arial" w:cs="Arial"/>
          <w:sz w:val="24"/>
          <w:szCs w:val="24"/>
        </w:rPr>
        <w:t xml:space="preserve"> </w:t>
      </w:r>
      <w:proofErr w:type="spellStart"/>
      <w:r w:rsidRPr="00EC1C37">
        <w:rPr>
          <w:rFonts w:ascii="Arial" w:hAnsi="Arial" w:cs="Arial"/>
          <w:sz w:val="24"/>
          <w:szCs w:val="24"/>
        </w:rPr>
        <w:t>шүтлэг</w:t>
      </w:r>
      <w:proofErr w:type="spellEnd"/>
      <w:r w:rsidRPr="00EC1C37">
        <w:rPr>
          <w:rFonts w:ascii="Arial" w:hAnsi="Arial" w:cs="Arial"/>
          <w:sz w:val="24"/>
          <w:szCs w:val="24"/>
        </w:rPr>
        <w:t xml:space="preserve">, </w:t>
      </w:r>
      <w:proofErr w:type="spellStart"/>
      <w:r w:rsidRPr="00EC1C37">
        <w:rPr>
          <w:rFonts w:ascii="Arial" w:hAnsi="Arial" w:cs="Arial"/>
          <w:sz w:val="24"/>
          <w:szCs w:val="24"/>
        </w:rPr>
        <w:t>албан</w:t>
      </w:r>
      <w:proofErr w:type="spellEnd"/>
      <w:r w:rsidRPr="00EC1C37">
        <w:rPr>
          <w:rFonts w:ascii="Arial" w:hAnsi="Arial" w:cs="Arial"/>
          <w:sz w:val="24"/>
          <w:szCs w:val="24"/>
        </w:rPr>
        <w:t xml:space="preserve"> </w:t>
      </w:r>
      <w:proofErr w:type="spellStart"/>
      <w:r w:rsidRPr="00EC1C37">
        <w:rPr>
          <w:rFonts w:ascii="Arial" w:hAnsi="Arial" w:cs="Arial"/>
          <w:sz w:val="24"/>
          <w:szCs w:val="24"/>
        </w:rPr>
        <w:t>тушаал</w:t>
      </w:r>
      <w:proofErr w:type="spellEnd"/>
      <w:r w:rsidRPr="00EC1C37">
        <w:rPr>
          <w:rFonts w:ascii="Arial" w:hAnsi="Arial" w:cs="Arial"/>
          <w:sz w:val="24"/>
          <w:szCs w:val="24"/>
        </w:rPr>
        <w:t xml:space="preserve">, </w:t>
      </w:r>
      <w:proofErr w:type="spellStart"/>
      <w:r w:rsidRPr="00EC1C37">
        <w:rPr>
          <w:rFonts w:ascii="Arial" w:hAnsi="Arial" w:cs="Arial"/>
          <w:sz w:val="24"/>
          <w:szCs w:val="24"/>
        </w:rPr>
        <w:t>эрх</w:t>
      </w:r>
      <w:proofErr w:type="spellEnd"/>
      <w:r w:rsidRPr="00EC1C37">
        <w:rPr>
          <w:rFonts w:ascii="Arial" w:hAnsi="Arial" w:cs="Arial"/>
          <w:sz w:val="24"/>
          <w:szCs w:val="24"/>
        </w:rPr>
        <w:t xml:space="preserve"> </w:t>
      </w:r>
      <w:proofErr w:type="spellStart"/>
      <w:r w:rsidRPr="00EC1C37">
        <w:rPr>
          <w:rFonts w:ascii="Arial" w:hAnsi="Arial" w:cs="Arial"/>
          <w:sz w:val="24"/>
          <w:szCs w:val="24"/>
        </w:rPr>
        <w:t>мэдэл</w:t>
      </w:r>
      <w:proofErr w:type="spellEnd"/>
      <w:r w:rsidRPr="00EC1C37">
        <w:rPr>
          <w:rFonts w:ascii="Arial" w:hAnsi="Arial" w:cs="Arial"/>
          <w:sz w:val="24"/>
          <w:szCs w:val="24"/>
        </w:rPr>
        <w:t xml:space="preserve">, </w:t>
      </w:r>
      <w:proofErr w:type="spellStart"/>
      <w:r w:rsidRPr="00EC1C37">
        <w:rPr>
          <w:rFonts w:ascii="Arial" w:hAnsi="Arial" w:cs="Arial"/>
          <w:sz w:val="24"/>
          <w:szCs w:val="24"/>
        </w:rPr>
        <w:t>нийгмийн</w:t>
      </w:r>
      <w:proofErr w:type="spellEnd"/>
      <w:r w:rsidRPr="00EC1C37">
        <w:rPr>
          <w:rFonts w:ascii="Arial" w:hAnsi="Arial" w:cs="Arial"/>
          <w:sz w:val="24"/>
          <w:szCs w:val="24"/>
        </w:rPr>
        <w:t xml:space="preserve"> </w:t>
      </w:r>
      <w:proofErr w:type="spellStart"/>
      <w:r w:rsidRPr="00EC1C37">
        <w:rPr>
          <w:rFonts w:ascii="Arial" w:hAnsi="Arial" w:cs="Arial"/>
          <w:sz w:val="24"/>
          <w:szCs w:val="24"/>
        </w:rPr>
        <w:t>гар</w:t>
      </w:r>
      <w:proofErr w:type="spellEnd"/>
      <w:r w:rsidRPr="00EC1C37">
        <w:rPr>
          <w:rFonts w:ascii="Arial" w:hAnsi="Arial" w:cs="Arial"/>
          <w:sz w:val="24"/>
          <w:szCs w:val="24"/>
          <w:lang w:val="mn-MN"/>
        </w:rPr>
        <w:t xml:space="preserve">ал, баян, ядуу, бэлгийн чиг хандлага зэргээс үл хамааран, талархсан сэтгэлээр хүлээн авч, зочин мэт үйлчилнэ. </w:t>
      </w:r>
      <w:r w:rsidRPr="00EC1C37">
        <w:rPr>
          <w:rFonts w:ascii="Arial" w:hAnsi="Arial" w:cs="Arial"/>
          <w:sz w:val="24"/>
          <w:szCs w:val="24"/>
        </w:rPr>
        <w:t xml:space="preserve"> </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Эмч, эмнэлгийн мэргэжилтэн, ажилтан нь өөдрөг сэтгэлгээтэй, өөртөө итгэлтэй байж, хамт олон, үйлчлүүлэгчдэд итгэл үнэмшил, баяр баясгаланг өгөхийн төлөө тасралтгүй суралцаж чармайн  ажиллана.  </w:t>
      </w:r>
    </w:p>
    <w:p w:rsidR="00DA780C" w:rsidRPr="00EC1C37" w:rsidRDefault="00DA780C" w:rsidP="00DA780C">
      <w:pPr>
        <w:pStyle w:val="ListParagraph"/>
        <w:spacing w:after="0"/>
        <w:ind w:left="0" w:firstLine="567"/>
        <w:jc w:val="both"/>
        <w:rPr>
          <w:rFonts w:ascii="Arial" w:hAnsi="Arial" w:cs="Arial"/>
          <w:sz w:val="24"/>
          <w:szCs w:val="24"/>
          <w:lang w:val="mn-MN"/>
        </w:rPr>
      </w:pPr>
    </w:p>
    <w:p w:rsidR="00DA780C" w:rsidRPr="00EC1C37" w:rsidRDefault="00DA780C" w:rsidP="00DA780C">
      <w:pPr>
        <w:pStyle w:val="ListParagraph"/>
        <w:numPr>
          <w:ilvl w:val="1"/>
          <w:numId w:val="14"/>
        </w:numPr>
        <w:spacing w:after="0"/>
        <w:ind w:left="0" w:firstLine="567"/>
        <w:jc w:val="both"/>
        <w:rPr>
          <w:rFonts w:ascii="Arial" w:hAnsi="Arial" w:cs="Arial"/>
          <w:sz w:val="24"/>
          <w:szCs w:val="24"/>
          <w:lang w:val="mn-MN"/>
        </w:rPr>
      </w:pPr>
      <w:r w:rsidRPr="00EC1C37">
        <w:rPr>
          <w:rFonts w:ascii="Arial" w:hAnsi="Arial" w:cs="Arial"/>
          <w:sz w:val="24"/>
          <w:szCs w:val="24"/>
          <w:u w:val="single"/>
          <w:lang w:val="mn-MN"/>
        </w:rPr>
        <w:t>Харилцааны хэм хэмжээ</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Эрүүл мэндийн ажилтан хэн боловч үйлчлүүлэгчтэй мэндлэхдээ бүтэн өгүүлбэрээр мэндчилнэ. Тухайлбал: </w:t>
      </w:r>
      <w:r w:rsidRPr="00EC1C37">
        <w:rPr>
          <w:rFonts w:ascii="Arial" w:hAnsi="Arial" w:cs="Arial"/>
          <w:i/>
          <w:sz w:val="24"/>
          <w:szCs w:val="24"/>
          <w:lang w:val="mn-MN"/>
        </w:rPr>
        <w:t>“Сайн байна уу? Танд юугаар туслах вэ?”, “Та сайн байна уу?, Танд юугаар туслах вэ?”, “Манайхаар үйлчлүүлэхээр ирсэн Танд баярлалаа, юугаар туслах вэ?”</w:t>
      </w:r>
      <w:r w:rsidRPr="00EC1C37">
        <w:rPr>
          <w:rFonts w:ascii="Arial" w:hAnsi="Arial" w:cs="Arial"/>
          <w:sz w:val="24"/>
          <w:szCs w:val="24"/>
          <w:lang w:val="mn-MN"/>
        </w:rPr>
        <w:t xml:space="preserve">, үзлэгийн өрөөнд байгаа үйлчлүүлэгчийн хувьд </w:t>
      </w:r>
      <w:r w:rsidRPr="00EC1C37">
        <w:rPr>
          <w:rFonts w:ascii="Arial" w:hAnsi="Arial" w:cs="Arial"/>
          <w:i/>
          <w:sz w:val="24"/>
          <w:szCs w:val="24"/>
          <w:lang w:val="mn-MN"/>
        </w:rPr>
        <w:t xml:space="preserve">“Сайн байна уу Дорж гуай?” </w:t>
      </w:r>
      <w:r w:rsidRPr="00EC1C37">
        <w:rPr>
          <w:rFonts w:ascii="Arial" w:hAnsi="Arial" w:cs="Arial"/>
          <w:sz w:val="24"/>
          <w:szCs w:val="24"/>
          <w:lang w:val="mn-MN"/>
        </w:rPr>
        <w:t xml:space="preserve"> гэх мэт.</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Эмч, эмнэлгийн мэргэжилтэн, ажилтан эхэлж өөрийгөө танилцуулна. Тухайлбал: </w:t>
      </w:r>
      <w:r w:rsidRPr="00EC1C37">
        <w:rPr>
          <w:rFonts w:ascii="Arial" w:hAnsi="Arial" w:cs="Arial"/>
          <w:i/>
          <w:sz w:val="24"/>
          <w:szCs w:val="24"/>
          <w:lang w:val="mn-MN"/>
        </w:rPr>
        <w:t xml:space="preserve">“Би эмч </w:t>
      </w:r>
      <w:r w:rsidRPr="00EC1C37">
        <w:rPr>
          <w:rFonts w:ascii="Arial" w:hAnsi="Arial" w:cs="Arial"/>
          <w:i/>
          <w:sz w:val="24"/>
          <w:szCs w:val="24"/>
        </w:rPr>
        <w:t>/</w:t>
      </w:r>
      <w:r w:rsidRPr="00EC1C37">
        <w:rPr>
          <w:rFonts w:ascii="Arial" w:hAnsi="Arial" w:cs="Arial"/>
          <w:i/>
          <w:sz w:val="24"/>
          <w:szCs w:val="24"/>
          <w:lang w:val="mn-MN"/>
        </w:rPr>
        <w:t>сувилагч, хөтөч ...</w:t>
      </w:r>
      <w:r w:rsidRPr="00EC1C37">
        <w:rPr>
          <w:rFonts w:ascii="Arial" w:hAnsi="Arial" w:cs="Arial"/>
          <w:i/>
          <w:sz w:val="24"/>
          <w:szCs w:val="24"/>
        </w:rPr>
        <w:t>/</w:t>
      </w:r>
      <w:r w:rsidRPr="00EC1C37">
        <w:rPr>
          <w:rFonts w:ascii="Arial" w:hAnsi="Arial" w:cs="Arial"/>
          <w:i/>
          <w:sz w:val="24"/>
          <w:szCs w:val="24"/>
          <w:lang w:val="mn-MN"/>
        </w:rPr>
        <w:t xml:space="preserve"> Дулмаа байна”</w:t>
      </w:r>
      <w:r w:rsidRPr="00EC1C37">
        <w:rPr>
          <w:rFonts w:ascii="Arial" w:hAnsi="Arial" w:cs="Arial"/>
          <w:sz w:val="24"/>
          <w:szCs w:val="24"/>
          <w:lang w:val="mn-MN"/>
        </w:rPr>
        <w:t xml:space="preserve"> гэх мэт үйлчлүүлэгчийн асуусан асуултанд тохирсон хариултыг өгнө. </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Эмч, эмнэлгийн мэргэжилтэн, ажилтан нь эмнэлгийн тусламж үзүүлэх, ярилцах үедээ үйлчлүүлэгчтэй хүрэлцэхүйц хэм хэмжээнд, нүүр нүүрээ харан, гол төлөв баруун талыг нь барин сууна. </w:t>
      </w:r>
      <w:r w:rsidRPr="00EC1C37">
        <w:rPr>
          <w:rFonts w:ascii="Arial" w:hAnsi="Arial" w:cs="Arial"/>
          <w:sz w:val="24"/>
          <w:szCs w:val="24"/>
        </w:rPr>
        <w:t>/</w:t>
      </w:r>
      <w:r w:rsidRPr="00EC1C37">
        <w:rPr>
          <w:rFonts w:ascii="Arial" w:hAnsi="Arial" w:cs="Arial"/>
          <w:sz w:val="24"/>
          <w:szCs w:val="24"/>
          <w:lang w:val="mn-MN"/>
        </w:rPr>
        <w:t>зураг №...</w:t>
      </w:r>
      <w:r w:rsidRPr="00EC1C37">
        <w:rPr>
          <w:rFonts w:ascii="Arial" w:hAnsi="Arial" w:cs="Arial"/>
          <w:sz w:val="24"/>
          <w:szCs w:val="24"/>
        </w:rPr>
        <w:t>/</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Үйлчлүүлэгчийн тав тух хангагдсан эсэхийг тодруулна. Тухайлбал: </w:t>
      </w:r>
      <w:r w:rsidRPr="00EC1C37">
        <w:rPr>
          <w:rFonts w:ascii="Arial" w:hAnsi="Arial" w:cs="Arial"/>
          <w:i/>
          <w:sz w:val="24"/>
          <w:szCs w:val="24"/>
          <w:lang w:val="mn-MN"/>
        </w:rPr>
        <w:t>“Таны байрлал тавтай байна уу?”, “Суудал танд тохиромжтой байна уу?”, “Ингэж суух нь танд эвтэйхэн байна уу?”, “Танд эвтэйхэн байна уу?”</w:t>
      </w:r>
      <w:r w:rsidRPr="00EC1C37">
        <w:rPr>
          <w:rFonts w:ascii="Arial" w:hAnsi="Arial" w:cs="Arial"/>
          <w:sz w:val="24"/>
          <w:szCs w:val="24"/>
          <w:lang w:val="mn-MN"/>
        </w:rPr>
        <w:t xml:space="preserve"> гэх мэт.</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Үйлчлүүлэгчтэй ярилцаж байхдаа нүд рүү нь харж, анхааралтай ажиглан үйлчлүүлэгчийг ойлгож, анхаарч байгаагаа хэл яриа, биеийн хөдлөлөөр илэрхийлэх, түүнд таагүй сэтгэл төрүүлэхээс болгоомжлох, а</w:t>
      </w:r>
      <w:proofErr w:type="spellStart"/>
      <w:r w:rsidRPr="00EC1C37">
        <w:rPr>
          <w:rFonts w:ascii="Arial" w:hAnsi="Arial" w:cs="Arial"/>
          <w:sz w:val="24"/>
          <w:szCs w:val="24"/>
        </w:rPr>
        <w:t>ль</w:t>
      </w:r>
      <w:proofErr w:type="spellEnd"/>
      <w:r w:rsidRPr="00EC1C37">
        <w:rPr>
          <w:rFonts w:ascii="Arial" w:hAnsi="Arial" w:cs="Arial"/>
          <w:sz w:val="24"/>
          <w:szCs w:val="24"/>
        </w:rPr>
        <w:t xml:space="preserve"> </w:t>
      </w:r>
      <w:proofErr w:type="spellStart"/>
      <w:r w:rsidRPr="00EC1C37">
        <w:rPr>
          <w:rFonts w:ascii="Arial" w:hAnsi="Arial" w:cs="Arial"/>
          <w:sz w:val="24"/>
          <w:szCs w:val="24"/>
        </w:rPr>
        <w:t>болохоор</w:t>
      </w:r>
      <w:proofErr w:type="spellEnd"/>
      <w:r w:rsidRPr="00EC1C37">
        <w:rPr>
          <w:rFonts w:ascii="Arial" w:hAnsi="Arial" w:cs="Arial"/>
          <w:sz w:val="24"/>
          <w:szCs w:val="24"/>
        </w:rPr>
        <w:t xml:space="preserve"> </w:t>
      </w:r>
      <w:proofErr w:type="spellStart"/>
      <w:r w:rsidRPr="00EC1C37">
        <w:rPr>
          <w:rFonts w:ascii="Arial" w:hAnsi="Arial" w:cs="Arial"/>
          <w:sz w:val="24"/>
          <w:szCs w:val="24"/>
        </w:rPr>
        <w:t>нээлттэй</w:t>
      </w:r>
      <w:proofErr w:type="spellEnd"/>
      <w:r w:rsidRPr="00EC1C37">
        <w:rPr>
          <w:rFonts w:ascii="Arial" w:hAnsi="Arial" w:cs="Arial"/>
          <w:sz w:val="24"/>
          <w:szCs w:val="24"/>
        </w:rPr>
        <w:t xml:space="preserve"> </w:t>
      </w:r>
      <w:r w:rsidRPr="00EC1C37">
        <w:rPr>
          <w:rFonts w:ascii="Arial" w:hAnsi="Arial" w:cs="Arial"/>
          <w:sz w:val="24"/>
          <w:szCs w:val="24"/>
          <w:lang w:val="mn-MN"/>
        </w:rPr>
        <w:t xml:space="preserve">энгийн </w:t>
      </w:r>
      <w:proofErr w:type="spellStart"/>
      <w:r w:rsidRPr="00EC1C37">
        <w:rPr>
          <w:rFonts w:ascii="Arial" w:hAnsi="Arial" w:cs="Arial"/>
          <w:sz w:val="24"/>
          <w:szCs w:val="24"/>
        </w:rPr>
        <w:t>асуултыг</w:t>
      </w:r>
      <w:proofErr w:type="spellEnd"/>
      <w:r w:rsidRPr="00EC1C37">
        <w:rPr>
          <w:rFonts w:ascii="Arial" w:hAnsi="Arial" w:cs="Arial"/>
          <w:sz w:val="24"/>
          <w:szCs w:val="24"/>
        </w:rPr>
        <w:t xml:space="preserve"> </w:t>
      </w:r>
      <w:proofErr w:type="spellStart"/>
      <w:r w:rsidRPr="00EC1C37">
        <w:rPr>
          <w:rFonts w:ascii="Arial" w:hAnsi="Arial" w:cs="Arial"/>
          <w:sz w:val="24"/>
          <w:szCs w:val="24"/>
        </w:rPr>
        <w:t>тавьж</w:t>
      </w:r>
      <w:proofErr w:type="spellEnd"/>
      <w:r w:rsidRPr="00EC1C37">
        <w:rPr>
          <w:rFonts w:ascii="Arial" w:hAnsi="Arial" w:cs="Arial"/>
          <w:sz w:val="24"/>
          <w:szCs w:val="24"/>
        </w:rPr>
        <w:t xml:space="preserve">, </w:t>
      </w:r>
      <w:proofErr w:type="spellStart"/>
      <w:r w:rsidRPr="00EC1C37">
        <w:rPr>
          <w:rFonts w:ascii="Arial" w:hAnsi="Arial" w:cs="Arial"/>
          <w:sz w:val="24"/>
          <w:szCs w:val="24"/>
        </w:rPr>
        <w:t>ярилцлагыг</w:t>
      </w:r>
      <w:proofErr w:type="spellEnd"/>
      <w:r w:rsidRPr="00EC1C37">
        <w:rPr>
          <w:rFonts w:ascii="Arial" w:hAnsi="Arial" w:cs="Arial"/>
          <w:sz w:val="24"/>
          <w:szCs w:val="24"/>
        </w:rPr>
        <w:t xml:space="preserve"> </w:t>
      </w:r>
      <w:proofErr w:type="spellStart"/>
      <w:r w:rsidRPr="00EC1C37">
        <w:rPr>
          <w:rFonts w:ascii="Arial" w:hAnsi="Arial" w:cs="Arial"/>
          <w:sz w:val="24"/>
          <w:szCs w:val="24"/>
        </w:rPr>
        <w:t>илүү</w:t>
      </w:r>
      <w:proofErr w:type="spellEnd"/>
      <w:r w:rsidRPr="00EC1C37">
        <w:rPr>
          <w:rFonts w:ascii="Arial" w:hAnsi="Arial" w:cs="Arial"/>
          <w:sz w:val="24"/>
          <w:szCs w:val="24"/>
        </w:rPr>
        <w:t xml:space="preserve"> </w:t>
      </w:r>
      <w:proofErr w:type="spellStart"/>
      <w:r w:rsidRPr="00EC1C37">
        <w:rPr>
          <w:rFonts w:ascii="Arial" w:hAnsi="Arial" w:cs="Arial"/>
          <w:sz w:val="24"/>
          <w:szCs w:val="24"/>
        </w:rPr>
        <w:t>чөлөөтэй</w:t>
      </w:r>
      <w:proofErr w:type="spellEnd"/>
      <w:r w:rsidRPr="00EC1C37">
        <w:rPr>
          <w:rFonts w:ascii="Arial" w:hAnsi="Arial" w:cs="Arial"/>
          <w:sz w:val="24"/>
          <w:szCs w:val="24"/>
        </w:rPr>
        <w:t xml:space="preserve"> </w:t>
      </w:r>
      <w:proofErr w:type="spellStart"/>
      <w:r w:rsidRPr="00EC1C37">
        <w:rPr>
          <w:rFonts w:ascii="Arial" w:hAnsi="Arial" w:cs="Arial"/>
          <w:sz w:val="24"/>
          <w:szCs w:val="24"/>
        </w:rPr>
        <w:t>болго</w:t>
      </w:r>
      <w:proofErr w:type="spellEnd"/>
      <w:r w:rsidRPr="00EC1C37">
        <w:rPr>
          <w:rFonts w:ascii="Arial" w:hAnsi="Arial" w:cs="Arial"/>
          <w:sz w:val="24"/>
          <w:szCs w:val="24"/>
          <w:lang w:val="mn-MN"/>
        </w:rPr>
        <w:t>но.</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lastRenderedPageBreak/>
        <w:t>Үйлчлүүлэгчийн карт, өвчний явцтай танилцсан тухайгаа илэрхийлнэ. Тухайлбал: “Танд нэмж хэлэх, тайлбарлах зүйл байна уу?”, “Та эмчдээ тодруулж хэлэх зүйл байна уу?”, “Та эмчдээ тодруулаад өгөөч” гэх мэт.</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Үйлчлүүлэгчийн ярьж байгаа зүйлд анхаарлаа хандуулан, өөрийгөө анхааралтай сонсож буйгаа илэрхийлэхийн тулд </w:t>
      </w:r>
      <w:r w:rsidRPr="00EC1C37">
        <w:rPr>
          <w:rFonts w:ascii="Arial" w:hAnsi="Arial" w:cs="Arial"/>
          <w:i/>
          <w:sz w:val="24"/>
          <w:szCs w:val="24"/>
          <w:lang w:val="mn-MN"/>
        </w:rPr>
        <w:t>“толгой дохих”, “</w:t>
      </w:r>
      <w:proofErr w:type="spellStart"/>
      <w:r w:rsidRPr="00EC1C37">
        <w:rPr>
          <w:rFonts w:ascii="Arial" w:hAnsi="Arial" w:cs="Arial"/>
          <w:i/>
          <w:sz w:val="24"/>
          <w:szCs w:val="24"/>
        </w:rPr>
        <w:t>харцаараа</w:t>
      </w:r>
      <w:proofErr w:type="spellEnd"/>
      <w:r w:rsidRPr="00EC1C37">
        <w:rPr>
          <w:rFonts w:ascii="Arial" w:hAnsi="Arial" w:cs="Arial"/>
          <w:i/>
          <w:sz w:val="24"/>
          <w:szCs w:val="24"/>
        </w:rPr>
        <w:t xml:space="preserve"> </w:t>
      </w:r>
      <w:proofErr w:type="spellStart"/>
      <w:r w:rsidRPr="00EC1C37">
        <w:rPr>
          <w:rFonts w:ascii="Arial" w:hAnsi="Arial" w:cs="Arial"/>
          <w:i/>
          <w:sz w:val="24"/>
          <w:szCs w:val="24"/>
        </w:rPr>
        <w:t>харилцаа</w:t>
      </w:r>
      <w:proofErr w:type="spellEnd"/>
      <w:r w:rsidRPr="00EC1C37">
        <w:rPr>
          <w:rFonts w:ascii="Arial" w:hAnsi="Arial" w:cs="Arial"/>
          <w:i/>
          <w:sz w:val="24"/>
          <w:szCs w:val="24"/>
        </w:rPr>
        <w:t xml:space="preserve"> </w:t>
      </w:r>
      <w:proofErr w:type="spellStart"/>
      <w:r w:rsidRPr="00EC1C37">
        <w:rPr>
          <w:rFonts w:ascii="Arial" w:hAnsi="Arial" w:cs="Arial"/>
          <w:i/>
          <w:sz w:val="24"/>
          <w:szCs w:val="24"/>
        </w:rPr>
        <w:t>тогтоо</w:t>
      </w:r>
      <w:proofErr w:type="spellEnd"/>
      <w:r w:rsidRPr="00EC1C37">
        <w:rPr>
          <w:rFonts w:ascii="Arial" w:hAnsi="Arial" w:cs="Arial"/>
          <w:i/>
          <w:sz w:val="24"/>
          <w:szCs w:val="24"/>
          <w:lang w:val="mn-MN"/>
        </w:rPr>
        <w:t>х”, “тиймээ”, “яг үнэн”, “аанха”, “та зөв ярьж байна”, “маш сайн байна”, “та өөрийнхөө өвчний талаар сайн мэдэрч байна”</w:t>
      </w:r>
      <w:r w:rsidRPr="00EC1C37">
        <w:rPr>
          <w:rFonts w:ascii="Arial" w:hAnsi="Arial" w:cs="Arial"/>
          <w:sz w:val="24"/>
          <w:szCs w:val="24"/>
          <w:lang w:val="mn-MN"/>
        </w:rPr>
        <w:t xml:space="preserve"> гэх мэт үйлчлүүлэгчийн  яриаг дэмжин, урам өгсөн үг, хэллэгийг хэлж байх.</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Шаардлагатай үед өвчний талаарх мэдээллийг тодруулах, лавлах зэргээр үйлчлүүлэгчийг яаруулахгүйгээр хэлж ярих гэсэн зүйлийг нь бүрэн сонсох.</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proofErr w:type="spellStart"/>
      <w:r w:rsidRPr="00EC1C37">
        <w:rPr>
          <w:rFonts w:ascii="Arial" w:hAnsi="Arial" w:cs="Arial"/>
          <w:sz w:val="24"/>
          <w:szCs w:val="24"/>
        </w:rPr>
        <w:t>Үйлчлүүлэгчийн</w:t>
      </w:r>
      <w:proofErr w:type="spellEnd"/>
      <w:r w:rsidRPr="00EC1C37">
        <w:rPr>
          <w:rFonts w:ascii="Arial" w:hAnsi="Arial" w:cs="Arial"/>
          <w:sz w:val="24"/>
          <w:szCs w:val="24"/>
        </w:rPr>
        <w:t xml:space="preserve"> </w:t>
      </w:r>
      <w:proofErr w:type="spellStart"/>
      <w:r w:rsidRPr="00EC1C37">
        <w:rPr>
          <w:rFonts w:ascii="Arial" w:hAnsi="Arial" w:cs="Arial"/>
          <w:sz w:val="24"/>
          <w:szCs w:val="24"/>
        </w:rPr>
        <w:t>сэтгэл</w:t>
      </w:r>
      <w:proofErr w:type="spellEnd"/>
      <w:r w:rsidRPr="00EC1C37">
        <w:rPr>
          <w:rFonts w:ascii="Arial" w:hAnsi="Arial" w:cs="Arial"/>
          <w:sz w:val="24"/>
          <w:szCs w:val="24"/>
        </w:rPr>
        <w:t xml:space="preserve"> </w:t>
      </w:r>
      <w:proofErr w:type="spellStart"/>
      <w:r w:rsidRPr="00EC1C37">
        <w:rPr>
          <w:rFonts w:ascii="Arial" w:hAnsi="Arial" w:cs="Arial"/>
          <w:sz w:val="24"/>
          <w:szCs w:val="24"/>
        </w:rPr>
        <w:t>хөдлөл</w:t>
      </w:r>
      <w:proofErr w:type="spellEnd"/>
      <w:r w:rsidRPr="00EC1C37">
        <w:rPr>
          <w:rFonts w:ascii="Arial" w:hAnsi="Arial" w:cs="Arial"/>
          <w:sz w:val="24"/>
          <w:szCs w:val="24"/>
        </w:rPr>
        <w:t xml:space="preserve">, </w:t>
      </w:r>
      <w:proofErr w:type="spellStart"/>
      <w:r w:rsidRPr="00EC1C37">
        <w:rPr>
          <w:rFonts w:ascii="Arial" w:hAnsi="Arial" w:cs="Arial"/>
          <w:sz w:val="24"/>
          <w:szCs w:val="24"/>
        </w:rPr>
        <w:t>бодол</w:t>
      </w:r>
      <w:proofErr w:type="spellEnd"/>
      <w:r w:rsidRPr="00EC1C37">
        <w:rPr>
          <w:rFonts w:ascii="Arial" w:hAnsi="Arial" w:cs="Arial"/>
          <w:sz w:val="24"/>
          <w:szCs w:val="24"/>
        </w:rPr>
        <w:t xml:space="preserve">, </w:t>
      </w:r>
      <w:proofErr w:type="spellStart"/>
      <w:r w:rsidRPr="00EC1C37">
        <w:rPr>
          <w:rFonts w:ascii="Arial" w:hAnsi="Arial" w:cs="Arial"/>
          <w:sz w:val="24"/>
          <w:szCs w:val="24"/>
        </w:rPr>
        <w:t>мэдрэмжийг</w:t>
      </w:r>
      <w:proofErr w:type="spellEnd"/>
      <w:r w:rsidRPr="00EC1C37">
        <w:rPr>
          <w:rFonts w:ascii="Arial" w:hAnsi="Arial" w:cs="Arial"/>
          <w:sz w:val="24"/>
          <w:szCs w:val="24"/>
        </w:rPr>
        <w:t xml:space="preserve"> </w:t>
      </w:r>
      <w:proofErr w:type="spellStart"/>
      <w:r w:rsidRPr="00EC1C37">
        <w:rPr>
          <w:rFonts w:ascii="Arial" w:hAnsi="Arial" w:cs="Arial"/>
          <w:sz w:val="24"/>
          <w:szCs w:val="24"/>
        </w:rPr>
        <w:t>унши</w:t>
      </w:r>
      <w:proofErr w:type="spellEnd"/>
      <w:r w:rsidRPr="00EC1C37">
        <w:rPr>
          <w:rFonts w:ascii="Arial" w:hAnsi="Arial" w:cs="Arial"/>
          <w:sz w:val="24"/>
          <w:szCs w:val="24"/>
          <w:lang w:val="mn-MN"/>
        </w:rPr>
        <w:t>ж</w:t>
      </w:r>
      <w:r w:rsidRPr="00EC1C37">
        <w:rPr>
          <w:rFonts w:ascii="Arial" w:hAnsi="Arial" w:cs="Arial"/>
          <w:sz w:val="24"/>
          <w:szCs w:val="24"/>
        </w:rPr>
        <w:t xml:space="preserve">, </w:t>
      </w:r>
      <w:proofErr w:type="spellStart"/>
      <w:r w:rsidRPr="00EC1C37">
        <w:rPr>
          <w:rFonts w:ascii="Arial" w:hAnsi="Arial" w:cs="Arial"/>
          <w:sz w:val="24"/>
          <w:szCs w:val="24"/>
        </w:rPr>
        <w:t>таних</w:t>
      </w:r>
      <w:proofErr w:type="spellEnd"/>
      <w:r w:rsidRPr="00EC1C37">
        <w:rPr>
          <w:rFonts w:ascii="Arial" w:hAnsi="Arial" w:cs="Arial"/>
          <w:sz w:val="24"/>
          <w:szCs w:val="24"/>
          <w:lang w:val="mn-MN"/>
        </w:rPr>
        <w:t>, мэдрэхийг</w:t>
      </w:r>
      <w:r w:rsidRPr="00EC1C37">
        <w:rPr>
          <w:rFonts w:ascii="Arial" w:hAnsi="Arial" w:cs="Arial"/>
          <w:sz w:val="24"/>
          <w:szCs w:val="24"/>
        </w:rPr>
        <w:t xml:space="preserve"> </w:t>
      </w:r>
      <w:proofErr w:type="spellStart"/>
      <w:r w:rsidRPr="00EC1C37">
        <w:rPr>
          <w:rFonts w:ascii="Arial" w:hAnsi="Arial" w:cs="Arial"/>
          <w:sz w:val="24"/>
          <w:szCs w:val="24"/>
        </w:rPr>
        <w:t>хичээн</w:t>
      </w:r>
      <w:proofErr w:type="spellEnd"/>
      <w:r w:rsidRPr="00EC1C37">
        <w:rPr>
          <w:rFonts w:ascii="Arial" w:hAnsi="Arial" w:cs="Arial"/>
          <w:sz w:val="24"/>
          <w:szCs w:val="24"/>
          <w:lang w:val="mn-MN"/>
        </w:rPr>
        <w:t>,</w:t>
      </w:r>
      <w:r w:rsidRPr="00EC1C37">
        <w:rPr>
          <w:rFonts w:ascii="Arial" w:hAnsi="Arial" w:cs="Arial"/>
          <w:sz w:val="24"/>
          <w:szCs w:val="24"/>
        </w:rPr>
        <w:t xml:space="preserve"> </w:t>
      </w:r>
      <w:proofErr w:type="spellStart"/>
      <w:r w:rsidRPr="00EC1C37">
        <w:rPr>
          <w:rFonts w:ascii="Arial" w:hAnsi="Arial" w:cs="Arial"/>
          <w:sz w:val="24"/>
          <w:szCs w:val="24"/>
        </w:rPr>
        <w:t>нүүрний</w:t>
      </w:r>
      <w:proofErr w:type="spellEnd"/>
      <w:r w:rsidRPr="00EC1C37">
        <w:rPr>
          <w:rFonts w:ascii="Arial" w:hAnsi="Arial" w:cs="Arial"/>
          <w:sz w:val="24"/>
          <w:szCs w:val="24"/>
        </w:rPr>
        <w:t xml:space="preserve"> </w:t>
      </w:r>
      <w:proofErr w:type="spellStart"/>
      <w:r w:rsidRPr="00EC1C37">
        <w:rPr>
          <w:rFonts w:ascii="Arial" w:hAnsi="Arial" w:cs="Arial"/>
          <w:sz w:val="24"/>
          <w:szCs w:val="24"/>
        </w:rPr>
        <w:t>хувир</w:t>
      </w:r>
      <w:proofErr w:type="spellEnd"/>
      <w:r w:rsidRPr="00EC1C37">
        <w:rPr>
          <w:rFonts w:ascii="Arial" w:hAnsi="Arial" w:cs="Arial"/>
          <w:sz w:val="24"/>
          <w:szCs w:val="24"/>
          <w:lang w:val="mn-MN"/>
        </w:rPr>
        <w:t xml:space="preserve">лыг ажиглан, </w:t>
      </w:r>
      <w:proofErr w:type="spellStart"/>
      <w:r w:rsidRPr="00EC1C37">
        <w:rPr>
          <w:rFonts w:ascii="Arial" w:hAnsi="Arial" w:cs="Arial"/>
          <w:sz w:val="24"/>
          <w:szCs w:val="24"/>
        </w:rPr>
        <w:t>дууны</w:t>
      </w:r>
      <w:proofErr w:type="spellEnd"/>
      <w:r w:rsidRPr="00EC1C37">
        <w:rPr>
          <w:rFonts w:ascii="Arial" w:hAnsi="Arial" w:cs="Arial"/>
          <w:sz w:val="24"/>
          <w:szCs w:val="24"/>
        </w:rPr>
        <w:t xml:space="preserve"> </w:t>
      </w:r>
      <w:proofErr w:type="spellStart"/>
      <w:r w:rsidRPr="00EC1C37">
        <w:rPr>
          <w:rFonts w:ascii="Arial" w:hAnsi="Arial" w:cs="Arial"/>
          <w:sz w:val="24"/>
          <w:szCs w:val="24"/>
        </w:rPr>
        <w:t>өнг</w:t>
      </w:r>
      <w:proofErr w:type="spellEnd"/>
      <w:r w:rsidRPr="00EC1C37">
        <w:rPr>
          <w:rFonts w:ascii="Arial" w:hAnsi="Arial" w:cs="Arial"/>
          <w:sz w:val="24"/>
          <w:szCs w:val="24"/>
          <w:lang w:val="mn-MN"/>
        </w:rPr>
        <w:t xml:space="preserve">ийг сонсож, өөрийнхөө өвчний талаар ярихыг хүсэхгүй байх, худлаа хэлэх, тэвдэж, сандарч буйг мэдэрч, тайвшруулан чиглүүлнэ. Тухайлбал: </w:t>
      </w:r>
      <w:r w:rsidRPr="00EC1C37">
        <w:rPr>
          <w:rFonts w:ascii="Arial" w:hAnsi="Arial" w:cs="Arial"/>
          <w:i/>
          <w:sz w:val="24"/>
          <w:szCs w:val="24"/>
          <w:lang w:val="mn-MN"/>
        </w:rPr>
        <w:t>“Та сандрах хэрэггүй?”, “За тайван ярь даа?”, “Та нэг сайн боддоо арай өөр байгаагүй юу?”</w:t>
      </w:r>
      <w:r w:rsidRPr="00EC1C37">
        <w:rPr>
          <w:rFonts w:ascii="Arial" w:hAnsi="Arial" w:cs="Arial"/>
          <w:sz w:val="24"/>
          <w:szCs w:val="24"/>
          <w:lang w:val="mn-MN"/>
        </w:rPr>
        <w:t xml:space="preserve"> гэх мэт.</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Үйлчлүүлэгчийн яриаг таслахгүй байхыг хичээж, юуны тухай ярих, юунд анхаарлаа хандуулахыг урьдчилан тайлбарлаж, ярьсан зүйлээс шаардлагатай зүйлийг нь эргүүлэн асууж, тодруулан тэмдэглэн авах.</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Эмч, эмнэлгийн мэргэжилтэн, ажилтан  өдөр бүр ажлаа эхлэхийн өмнө цугларан, чин сэтгэлээсээ харилцан мэндчилэх, байгууллагынхаа уриаг хэлэх, тухайн өдрийн ажилдаа амжилт хүсэх зэргээр урам зориг өгч идэвхжүүлэх, ажлын дараа юуг өөрчилж, шинээр бүтээж бий болгосон, ямар амжилт гаргасан талаар мэдээлэл солилцон, сайхан амрахыг хүсч ажлаа дуусгана.</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Эмч, эмнэлгийн мэргэжилтэн, ажилтан албаны утсаар хувийн чанартай зүйлийг ярихгүй байхаас гадна үйлчлүүлэгчдэд үйлчилгээ үзүүлж байгаа үедээ гар утсыг хэрэглэхийг хориглоно.</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Албаны утсаар дуудлага ирсэн тохиолдолд  эмнэлэг, тасаг нэгжийн нэрийг тодорхой хэлж, “Танд юугаар туслах вэ” гэж асууна. Тухайлбал: </w:t>
      </w:r>
      <w:r w:rsidRPr="00EC1C37">
        <w:rPr>
          <w:rFonts w:ascii="Arial" w:hAnsi="Arial" w:cs="Arial"/>
          <w:i/>
          <w:sz w:val="24"/>
          <w:szCs w:val="24"/>
          <w:lang w:val="mn-MN"/>
        </w:rPr>
        <w:t>“Нэгдүгээр амаржих газрын хүлээн авах тасаг сонсож байна. Танд юугаар туслах вэ?”, “Нэгдүгээр амаржих газрын хүлээн авах тасгийн сувилагч Дулмаа байна. Танд юугаар туслах вэ?”</w:t>
      </w:r>
      <w:r w:rsidRPr="00EC1C37">
        <w:rPr>
          <w:rFonts w:ascii="Arial" w:hAnsi="Arial" w:cs="Arial"/>
          <w:sz w:val="24"/>
          <w:szCs w:val="24"/>
          <w:lang w:val="mn-MN"/>
        </w:rPr>
        <w:t xml:space="preserve"> гэх мэт.</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Эмч, эмнэлгийн мэргэжилтэн, ажилтан бүр өөр хоорондоо элэгсэг дотноор мэндчлэх, урам өгөх, талархах, сайшаах үгсийг хэрэглэн, эерэг уур амьсгалыг бүрдүүлэхийг хичээж ажиллах ба үйлчлүүлэгчийн хувийн нууцыг чандлан хадгалах. </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Эмч, эмнэлгийн мэргэжилтэн, ажилтан нар бусад эрүүл мэндийн байгууллагын үйлчилгээ, эмч, эмнэлгийн мэргэжилтний нэр хүндийг унагах, үг, яриа, хэллэг, үзэл бодол, үйл хөдлөлөөрөө илэрхийлэхийг хориглоно. Тухайлбал: </w:t>
      </w:r>
      <w:r w:rsidRPr="00EC1C37">
        <w:rPr>
          <w:rFonts w:ascii="Arial" w:hAnsi="Arial" w:cs="Arial"/>
          <w:i/>
          <w:sz w:val="24"/>
          <w:szCs w:val="24"/>
          <w:lang w:val="mn-MN"/>
        </w:rPr>
        <w:t xml:space="preserve">“Тэр эмнэлгийн шинжилгээ буруу гардаг юм”, “Өө тэр эмч чинь юу ч мэддэггүй </w:t>
      </w:r>
      <w:r w:rsidRPr="00EC1C37">
        <w:rPr>
          <w:rFonts w:ascii="Arial" w:hAnsi="Arial" w:cs="Arial"/>
          <w:i/>
          <w:sz w:val="24"/>
          <w:szCs w:val="24"/>
          <w:lang w:val="mn-MN"/>
        </w:rPr>
        <w:lastRenderedPageBreak/>
        <w:t>юм”, “Энэ өвчнийг ганцхан тэр эмч мэддэг, өөр хэн ч мэдэхгүй”, “Өрхийн эмч нар юу ч мэддэггүй юм”, “Залуу эмч нар юу ч мэдэхгүй юм аа”</w:t>
      </w:r>
      <w:r w:rsidRPr="00EC1C37">
        <w:rPr>
          <w:rFonts w:ascii="Arial" w:hAnsi="Arial" w:cs="Arial"/>
          <w:sz w:val="24"/>
          <w:szCs w:val="24"/>
          <w:lang w:val="mn-MN"/>
        </w:rPr>
        <w:t xml:space="preserve"> гэх мэт</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Үйлчлүүлэгчдэд таагүй мэдээ хүргэхдээ заавал тусгайлсан /уулзалтын/ өрөөнд хөндлөнгийн хүн байхгүй тохиолдолд тухайн үйлчлүүлэгчтэй хэрхэн харилцахаа төлөвлөн, хэрхэн яаж, юунаас эхлэхээ эмч, эмнэлгийн мэргэжилтэн өөрөө шийдвэрлэнэ. </w:t>
      </w:r>
      <w:r w:rsidRPr="00EC1C37">
        <w:rPr>
          <w:rFonts w:ascii="Arial" w:hAnsi="Arial" w:cs="Arial"/>
          <w:i/>
          <w:sz w:val="24"/>
          <w:szCs w:val="24"/>
          <w:lang w:val="mn-MN"/>
        </w:rPr>
        <w:t>“Таны шинжилгээний хариу муу гарсан байна”, “Танай хүн нас барсан”, “Танай хүн найдваргүй боллоо”</w:t>
      </w:r>
      <w:r w:rsidRPr="00EC1C37">
        <w:rPr>
          <w:rFonts w:ascii="Arial" w:hAnsi="Arial" w:cs="Arial"/>
          <w:sz w:val="24"/>
          <w:szCs w:val="24"/>
          <w:lang w:val="mn-MN"/>
        </w:rPr>
        <w:t xml:space="preserve"> гэх мэт тааруу мэдээг гэнэт, шууд хэлэхийг хориглоно.</w:t>
      </w:r>
    </w:p>
    <w:p w:rsidR="00DA780C" w:rsidRPr="00EC1C37" w:rsidRDefault="00DA780C" w:rsidP="00DA780C">
      <w:pPr>
        <w:pStyle w:val="ListParagraph"/>
        <w:numPr>
          <w:ilvl w:val="2"/>
          <w:numId w:val="14"/>
        </w:numPr>
        <w:spacing w:after="0"/>
        <w:ind w:left="0" w:firstLine="567"/>
        <w:jc w:val="both"/>
        <w:rPr>
          <w:rFonts w:ascii="Arial" w:hAnsi="Arial" w:cs="Arial"/>
          <w:sz w:val="24"/>
          <w:szCs w:val="24"/>
          <w:lang w:val="mn-MN"/>
        </w:rPr>
      </w:pPr>
      <w:r w:rsidRPr="00EC1C37">
        <w:rPr>
          <w:rFonts w:ascii="Arial" w:hAnsi="Arial" w:cs="Arial"/>
          <w:sz w:val="24"/>
          <w:szCs w:val="24"/>
          <w:lang w:val="mn-MN"/>
        </w:rPr>
        <w:t>Эмч, эмнэлгийн мэргэжилтэн, ажилтан харилцаандаа дараах чухал үгийг байнга хэрэглэж хэвшүүлнэ.</w:t>
      </w:r>
    </w:p>
    <w:p w:rsidR="00DA780C" w:rsidRPr="00EC1C37" w:rsidRDefault="00DA780C" w:rsidP="00DA780C">
      <w:pPr>
        <w:pStyle w:val="Default"/>
        <w:numPr>
          <w:ilvl w:val="0"/>
          <w:numId w:val="5"/>
        </w:numPr>
        <w:spacing w:line="276" w:lineRule="auto"/>
        <w:ind w:left="0" w:firstLine="567"/>
        <w:jc w:val="both"/>
        <w:rPr>
          <w:color w:val="auto"/>
        </w:rPr>
      </w:pPr>
      <w:r w:rsidRPr="00EC1C37">
        <w:rPr>
          <w:color w:val="auto"/>
          <w:lang w:val="mn-MN"/>
        </w:rPr>
        <w:t xml:space="preserve"> “Уучлаарай”, “Миний буруу, намайг уучлаарай” “Би алдаа хийжээ, уучлаарай”</w:t>
      </w:r>
    </w:p>
    <w:p w:rsidR="00DA780C" w:rsidRPr="00EC1C37" w:rsidRDefault="00DA780C" w:rsidP="00DA780C">
      <w:pPr>
        <w:pStyle w:val="Default"/>
        <w:numPr>
          <w:ilvl w:val="0"/>
          <w:numId w:val="5"/>
        </w:numPr>
        <w:spacing w:line="276" w:lineRule="auto"/>
        <w:ind w:left="0" w:firstLine="567"/>
        <w:jc w:val="both"/>
        <w:rPr>
          <w:color w:val="auto"/>
        </w:rPr>
      </w:pPr>
      <w:r w:rsidRPr="00EC1C37">
        <w:rPr>
          <w:color w:val="auto"/>
          <w:lang w:val="mn-MN"/>
        </w:rPr>
        <w:t xml:space="preserve"> “Та ажлаа маш сайн хийлээ”</w:t>
      </w:r>
    </w:p>
    <w:p w:rsidR="00DA780C" w:rsidRPr="00EC1C37" w:rsidRDefault="00DA780C" w:rsidP="00DA780C">
      <w:pPr>
        <w:pStyle w:val="Default"/>
        <w:numPr>
          <w:ilvl w:val="0"/>
          <w:numId w:val="5"/>
        </w:numPr>
        <w:spacing w:line="276" w:lineRule="auto"/>
        <w:ind w:left="0" w:firstLine="567"/>
        <w:jc w:val="both"/>
        <w:rPr>
          <w:color w:val="auto"/>
        </w:rPr>
      </w:pPr>
      <w:r w:rsidRPr="00EC1C37">
        <w:rPr>
          <w:color w:val="auto"/>
          <w:lang w:val="mn-MN"/>
        </w:rPr>
        <w:t xml:space="preserve"> “Таны санал юу вэ”</w:t>
      </w:r>
    </w:p>
    <w:p w:rsidR="00DA780C" w:rsidRPr="00EC1C37" w:rsidRDefault="00DA780C" w:rsidP="00DA780C">
      <w:pPr>
        <w:pStyle w:val="Default"/>
        <w:numPr>
          <w:ilvl w:val="0"/>
          <w:numId w:val="5"/>
        </w:numPr>
        <w:spacing w:line="276" w:lineRule="auto"/>
        <w:ind w:left="0" w:firstLine="567"/>
        <w:jc w:val="both"/>
        <w:rPr>
          <w:color w:val="auto"/>
        </w:rPr>
      </w:pPr>
      <w:r w:rsidRPr="00EC1C37">
        <w:rPr>
          <w:color w:val="auto"/>
          <w:lang w:val="mn-MN"/>
        </w:rPr>
        <w:t xml:space="preserve"> “Хэрэв та хүсвэл |болгоовол|”</w:t>
      </w:r>
    </w:p>
    <w:p w:rsidR="00DA780C" w:rsidRPr="00EC1C37" w:rsidRDefault="00DA780C" w:rsidP="00DA780C">
      <w:pPr>
        <w:pStyle w:val="Default"/>
        <w:numPr>
          <w:ilvl w:val="0"/>
          <w:numId w:val="5"/>
        </w:numPr>
        <w:spacing w:line="276" w:lineRule="auto"/>
        <w:ind w:left="0" w:firstLine="567"/>
        <w:jc w:val="both"/>
        <w:rPr>
          <w:color w:val="auto"/>
        </w:rPr>
      </w:pPr>
      <w:r w:rsidRPr="00EC1C37">
        <w:rPr>
          <w:color w:val="auto"/>
          <w:lang w:val="mn-MN"/>
        </w:rPr>
        <w:t xml:space="preserve"> “Танд баярлалаа” </w:t>
      </w:r>
    </w:p>
    <w:p w:rsidR="00DA780C" w:rsidRPr="00EC1C37" w:rsidRDefault="00DA780C" w:rsidP="00DA780C">
      <w:pPr>
        <w:pStyle w:val="Default"/>
        <w:numPr>
          <w:ilvl w:val="0"/>
          <w:numId w:val="5"/>
        </w:numPr>
        <w:spacing w:line="276" w:lineRule="auto"/>
        <w:ind w:left="0" w:firstLine="567"/>
        <w:jc w:val="both"/>
        <w:rPr>
          <w:color w:val="auto"/>
          <w:lang w:val="mn-MN"/>
        </w:rPr>
      </w:pPr>
      <w:r w:rsidRPr="00EC1C37">
        <w:rPr>
          <w:color w:val="auto"/>
          <w:lang w:val="mn-MN"/>
        </w:rPr>
        <w:t xml:space="preserve"> “Бид”  </w:t>
      </w:r>
    </w:p>
    <w:p w:rsidR="00DA780C" w:rsidRPr="00EC1C37" w:rsidRDefault="00DA780C" w:rsidP="00DA780C">
      <w:pPr>
        <w:pStyle w:val="Default"/>
        <w:numPr>
          <w:ilvl w:val="2"/>
          <w:numId w:val="14"/>
        </w:numPr>
        <w:spacing w:line="276" w:lineRule="auto"/>
        <w:ind w:left="0" w:firstLine="567"/>
        <w:jc w:val="both"/>
        <w:rPr>
          <w:color w:val="auto"/>
          <w:lang w:val="mn-MN"/>
        </w:rPr>
      </w:pPr>
      <w:r w:rsidRPr="00EC1C37">
        <w:rPr>
          <w:color w:val="auto"/>
          <w:lang w:val="mn-MN"/>
        </w:rPr>
        <w:t>Байгууллага, эмч, эмнэлгийн мэргэжилтэн, ажилтан үйл ажиллагаандаа цээрлэвэл зохих зүйлийг илрүүлэх, хяналт тавьж, арилгах журмаар санаачлагатай ажиллана.</w:t>
      </w:r>
    </w:p>
    <w:p w:rsidR="00DA780C" w:rsidRPr="00EC1C37" w:rsidRDefault="00DA780C" w:rsidP="00DA780C">
      <w:pPr>
        <w:pStyle w:val="ListParagraph"/>
        <w:spacing w:after="0"/>
        <w:ind w:left="0" w:firstLine="567"/>
        <w:jc w:val="both"/>
        <w:rPr>
          <w:rFonts w:ascii="Arial" w:hAnsi="Arial" w:cs="Arial"/>
          <w:sz w:val="24"/>
          <w:szCs w:val="24"/>
          <w:u w:val="single"/>
          <w:lang w:val="mn-MN"/>
        </w:rPr>
      </w:pPr>
      <w:r w:rsidRPr="00EC1C37">
        <w:rPr>
          <w:rFonts w:ascii="Arial" w:hAnsi="Arial" w:cs="Arial"/>
          <w:sz w:val="24"/>
          <w:szCs w:val="24"/>
          <w:u w:val="single"/>
          <w:lang w:val="mn-MN"/>
        </w:rPr>
        <w:t>Байгууллагын цээрлэвэл зохих 7 зүйл:</w:t>
      </w:r>
    </w:p>
    <w:p w:rsidR="00DA780C" w:rsidRPr="00EC1C37" w:rsidRDefault="00DA780C" w:rsidP="00DA780C">
      <w:pPr>
        <w:pStyle w:val="ListParagraph"/>
        <w:numPr>
          <w:ilvl w:val="0"/>
          <w:numId w:val="8"/>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 Хүнд суртал, үйлчилгээний чирэгдэлтэй байдал</w:t>
      </w:r>
    </w:p>
    <w:p w:rsidR="00DA780C" w:rsidRPr="00EC1C37" w:rsidRDefault="00DA780C" w:rsidP="00DA780C">
      <w:pPr>
        <w:pStyle w:val="ListParagraph"/>
        <w:numPr>
          <w:ilvl w:val="0"/>
          <w:numId w:val="8"/>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 Үйлчилгээний хатуу горим, уян хатан биш байдал |зөвхөн өглөө л шинжилгээ авна гэх мэт|</w:t>
      </w:r>
    </w:p>
    <w:p w:rsidR="00DA780C" w:rsidRPr="00EC1C37" w:rsidRDefault="00DA780C" w:rsidP="00DA780C">
      <w:pPr>
        <w:pStyle w:val="ListParagraph"/>
        <w:numPr>
          <w:ilvl w:val="0"/>
          <w:numId w:val="8"/>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 Эмнэлгээс гарсны дараах үйлчилгээ, эргэх холбоо байдаггүй</w:t>
      </w:r>
    </w:p>
    <w:p w:rsidR="00DA780C" w:rsidRPr="00EC1C37" w:rsidRDefault="00DA780C" w:rsidP="00DA780C">
      <w:pPr>
        <w:pStyle w:val="ListParagraph"/>
        <w:numPr>
          <w:ilvl w:val="0"/>
          <w:numId w:val="8"/>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 Эмнэлэгт хэвтэхийн өмнөх үеийн тусламж үйлчилгээ, санамж зөвлөгөө хангалтгүй</w:t>
      </w:r>
    </w:p>
    <w:p w:rsidR="00DA780C" w:rsidRPr="00EC1C37" w:rsidRDefault="00DA780C" w:rsidP="00DA780C">
      <w:pPr>
        <w:pStyle w:val="ListParagraph"/>
        <w:numPr>
          <w:ilvl w:val="0"/>
          <w:numId w:val="8"/>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 Хүлээлгийн танхимд хэний ч анхаарал тусламж авдаггүй |зурагт хуудас, </w:t>
      </w:r>
      <w:r w:rsidRPr="00EC1C37">
        <w:rPr>
          <w:rFonts w:ascii="Arial" w:hAnsi="Arial" w:cs="Arial"/>
          <w:sz w:val="24"/>
          <w:szCs w:val="24"/>
        </w:rPr>
        <w:t xml:space="preserve">TV </w:t>
      </w:r>
      <w:r w:rsidRPr="00EC1C37">
        <w:rPr>
          <w:rFonts w:ascii="Arial" w:hAnsi="Arial" w:cs="Arial"/>
          <w:sz w:val="24"/>
          <w:szCs w:val="24"/>
          <w:lang w:val="mn-MN"/>
        </w:rPr>
        <w:t>сурталчилгаа, зөрөн өнгөрөх эмч, эмнэлгийн ажилтан мэндэлдэггүй|</w:t>
      </w:r>
    </w:p>
    <w:p w:rsidR="00DA780C" w:rsidRPr="00EC1C37" w:rsidRDefault="00DA780C" w:rsidP="00DA780C">
      <w:pPr>
        <w:pStyle w:val="ListParagraph"/>
        <w:numPr>
          <w:ilvl w:val="0"/>
          <w:numId w:val="8"/>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 Үйлчлүүлэгчийн  буруу байлаа ч тэдэнтэй маргалдах</w:t>
      </w:r>
    </w:p>
    <w:p w:rsidR="00DA780C" w:rsidRPr="00EC1C37" w:rsidRDefault="00DA780C" w:rsidP="00DA780C">
      <w:pPr>
        <w:pStyle w:val="ListParagraph"/>
        <w:numPr>
          <w:ilvl w:val="0"/>
          <w:numId w:val="8"/>
        </w:numPr>
        <w:spacing w:after="0"/>
        <w:ind w:left="0" w:firstLine="567"/>
        <w:jc w:val="both"/>
        <w:rPr>
          <w:rFonts w:ascii="Arial" w:hAnsi="Arial" w:cs="Arial"/>
          <w:sz w:val="24"/>
          <w:szCs w:val="24"/>
          <w:lang w:val="mn-MN"/>
        </w:rPr>
      </w:pPr>
      <w:r w:rsidRPr="00EC1C37">
        <w:rPr>
          <w:rFonts w:ascii="Arial" w:hAnsi="Arial" w:cs="Arial"/>
          <w:sz w:val="24"/>
          <w:szCs w:val="24"/>
          <w:lang w:val="mn-MN"/>
        </w:rPr>
        <w:t xml:space="preserve"> Үйлчилгээний ил тод, нээлттэй байдал тодорхой биш байх</w:t>
      </w:r>
    </w:p>
    <w:p w:rsidR="00DA780C" w:rsidRPr="00EC1C37" w:rsidRDefault="00DA780C" w:rsidP="00DA780C">
      <w:pPr>
        <w:spacing w:after="0"/>
        <w:ind w:firstLine="567"/>
        <w:jc w:val="both"/>
        <w:rPr>
          <w:rFonts w:ascii="Arial" w:hAnsi="Arial" w:cs="Arial"/>
          <w:sz w:val="24"/>
          <w:szCs w:val="24"/>
          <w:u w:val="single"/>
          <w:lang w:val="mn-MN"/>
        </w:rPr>
      </w:pPr>
      <w:r w:rsidRPr="00EC1C37">
        <w:rPr>
          <w:rFonts w:ascii="Arial" w:hAnsi="Arial" w:cs="Arial"/>
          <w:sz w:val="24"/>
          <w:szCs w:val="24"/>
          <w:u w:val="single"/>
          <w:lang w:val="mn-MN"/>
        </w:rPr>
        <w:t>Эмч, эмнэлгийн мэргэжилтэн, ажилтны цээрлэвэл зохих 7 зүйл:</w:t>
      </w:r>
    </w:p>
    <w:p w:rsidR="00DA780C" w:rsidRPr="00EC1C37" w:rsidRDefault="00DA780C" w:rsidP="00DA780C">
      <w:pPr>
        <w:pStyle w:val="ListParagraph"/>
        <w:numPr>
          <w:ilvl w:val="0"/>
          <w:numId w:val="9"/>
        </w:numPr>
        <w:spacing w:after="0"/>
        <w:ind w:left="0" w:firstLine="567"/>
        <w:jc w:val="both"/>
        <w:rPr>
          <w:rFonts w:ascii="Arial" w:hAnsi="Arial" w:cs="Arial"/>
          <w:sz w:val="24"/>
          <w:szCs w:val="24"/>
        </w:rPr>
      </w:pPr>
      <w:r w:rsidRPr="00EC1C37">
        <w:rPr>
          <w:rFonts w:ascii="Arial" w:hAnsi="Arial" w:cs="Arial"/>
          <w:sz w:val="24"/>
          <w:szCs w:val="24"/>
          <w:lang w:val="mn-MN"/>
        </w:rPr>
        <w:t xml:space="preserve"> Ихэмсэг, их зан</w:t>
      </w:r>
    </w:p>
    <w:p w:rsidR="00DA780C" w:rsidRPr="00EC1C37" w:rsidRDefault="00DA780C" w:rsidP="00DA780C">
      <w:pPr>
        <w:pStyle w:val="ListParagraph"/>
        <w:numPr>
          <w:ilvl w:val="0"/>
          <w:numId w:val="9"/>
        </w:numPr>
        <w:spacing w:after="0"/>
        <w:ind w:left="0" w:firstLine="567"/>
        <w:jc w:val="both"/>
        <w:rPr>
          <w:rFonts w:ascii="Arial" w:hAnsi="Arial" w:cs="Arial"/>
          <w:sz w:val="24"/>
          <w:szCs w:val="24"/>
        </w:rPr>
      </w:pPr>
      <w:r w:rsidRPr="00EC1C37">
        <w:rPr>
          <w:rFonts w:ascii="Arial" w:hAnsi="Arial" w:cs="Arial"/>
          <w:sz w:val="24"/>
          <w:szCs w:val="24"/>
          <w:lang w:val="mn-MN"/>
        </w:rPr>
        <w:t xml:space="preserve"> Шударга бус байдал</w:t>
      </w:r>
    </w:p>
    <w:p w:rsidR="00DA780C" w:rsidRPr="00EC1C37" w:rsidRDefault="00DA780C" w:rsidP="00DA780C">
      <w:pPr>
        <w:pStyle w:val="ListParagraph"/>
        <w:numPr>
          <w:ilvl w:val="0"/>
          <w:numId w:val="9"/>
        </w:numPr>
        <w:spacing w:after="0"/>
        <w:ind w:left="0" w:firstLine="567"/>
        <w:jc w:val="both"/>
        <w:rPr>
          <w:rFonts w:ascii="Arial" w:hAnsi="Arial" w:cs="Arial"/>
          <w:sz w:val="24"/>
          <w:szCs w:val="24"/>
        </w:rPr>
      </w:pPr>
      <w:r w:rsidRPr="00EC1C37">
        <w:rPr>
          <w:rFonts w:ascii="Arial" w:hAnsi="Arial" w:cs="Arial"/>
          <w:sz w:val="24"/>
          <w:szCs w:val="24"/>
          <w:lang w:val="mn-MN"/>
        </w:rPr>
        <w:t xml:space="preserve"> Бүдүүлэг, энгийн зүйл мэдэхгүй байх, хувийн хангалтгүй байдал</w:t>
      </w:r>
    </w:p>
    <w:p w:rsidR="00DA780C" w:rsidRPr="00EC1C37" w:rsidRDefault="00DA780C" w:rsidP="00DA780C">
      <w:pPr>
        <w:pStyle w:val="ListParagraph"/>
        <w:numPr>
          <w:ilvl w:val="0"/>
          <w:numId w:val="9"/>
        </w:numPr>
        <w:spacing w:after="0"/>
        <w:ind w:left="0" w:firstLine="567"/>
        <w:jc w:val="both"/>
        <w:rPr>
          <w:rFonts w:ascii="Arial" w:hAnsi="Arial" w:cs="Arial"/>
          <w:sz w:val="24"/>
          <w:szCs w:val="24"/>
        </w:rPr>
      </w:pPr>
      <w:r w:rsidRPr="00EC1C37">
        <w:rPr>
          <w:rFonts w:ascii="Arial" w:hAnsi="Arial" w:cs="Arial"/>
          <w:sz w:val="24"/>
          <w:szCs w:val="24"/>
          <w:lang w:val="mn-MN"/>
        </w:rPr>
        <w:t xml:space="preserve"> Хуурамч байх, хуурамч дүр үзүүлэх</w:t>
      </w:r>
    </w:p>
    <w:p w:rsidR="00DA780C" w:rsidRPr="00EC1C37" w:rsidRDefault="00DA780C" w:rsidP="00DA780C">
      <w:pPr>
        <w:pStyle w:val="ListParagraph"/>
        <w:numPr>
          <w:ilvl w:val="0"/>
          <w:numId w:val="9"/>
        </w:numPr>
        <w:spacing w:after="0"/>
        <w:ind w:left="0" w:firstLine="567"/>
        <w:jc w:val="both"/>
        <w:rPr>
          <w:rFonts w:ascii="Arial" w:hAnsi="Arial" w:cs="Arial"/>
          <w:sz w:val="24"/>
          <w:szCs w:val="24"/>
        </w:rPr>
      </w:pPr>
      <w:r w:rsidRPr="00EC1C37">
        <w:rPr>
          <w:rFonts w:ascii="Arial" w:hAnsi="Arial" w:cs="Arial"/>
          <w:sz w:val="24"/>
          <w:szCs w:val="24"/>
          <w:lang w:val="mn-MN"/>
        </w:rPr>
        <w:t xml:space="preserve"> Тэвчээргүй байдал</w:t>
      </w:r>
    </w:p>
    <w:p w:rsidR="00DA780C" w:rsidRPr="00EC1C37" w:rsidRDefault="00DA780C" w:rsidP="00DA780C">
      <w:pPr>
        <w:pStyle w:val="ListParagraph"/>
        <w:numPr>
          <w:ilvl w:val="0"/>
          <w:numId w:val="9"/>
        </w:numPr>
        <w:spacing w:after="0"/>
        <w:ind w:left="0" w:firstLine="567"/>
        <w:jc w:val="both"/>
        <w:rPr>
          <w:rFonts w:ascii="Arial" w:hAnsi="Arial" w:cs="Arial"/>
          <w:sz w:val="24"/>
          <w:szCs w:val="24"/>
        </w:rPr>
      </w:pPr>
      <w:r w:rsidRPr="00EC1C37">
        <w:rPr>
          <w:rFonts w:ascii="Arial" w:hAnsi="Arial" w:cs="Arial"/>
          <w:sz w:val="24"/>
          <w:szCs w:val="24"/>
          <w:lang w:val="mn-MN"/>
        </w:rPr>
        <w:t xml:space="preserve"> Хэт нэг талыг барих буюу буруу зүйлийн төлөө тэмцэх</w:t>
      </w:r>
    </w:p>
    <w:p w:rsidR="00DA780C" w:rsidRPr="00EC1C37" w:rsidRDefault="00DA780C" w:rsidP="00DA780C">
      <w:pPr>
        <w:pStyle w:val="ListParagraph"/>
        <w:numPr>
          <w:ilvl w:val="0"/>
          <w:numId w:val="9"/>
        </w:numPr>
        <w:spacing w:after="0"/>
        <w:ind w:left="0" w:firstLine="567"/>
        <w:jc w:val="both"/>
        <w:rPr>
          <w:rFonts w:ascii="Arial" w:hAnsi="Arial" w:cs="Arial"/>
          <w:sz w:val="24"/>
          <w:szCs w:val="24"/>
        </w:rPr>
      </w:pPr>
      <w:r w:rsidRPr="00EC1C37">
        <w:rPr>
          <w:rFonts w:ascii="Arial" w:hAnsi="Arial" w:cs="Arial"/>
          <w:sz w:val="24"/>
          <w:szCs w:val="24"/>
          <w:lang w:val="mn-MN"/>
        </w:rPr>
        <w:t xml:space="preserve"> Мунгинуу, хайнга байдал</w:t>
      </w:r>
    </w:p>
    <w:p w:rsidR="00DA780C" w:rsidRPr="00EC1C37" w:rsidRDefault="00DA780C" w:rsidP="00DA780C">
      <w:pPr>
        <w:pStyle w:val="Default"/>
        <w:spacing w:line="276" w:lineRule="auto"/>
        <w:ind w:firstLine="720"/>
        <w:jc w:val="both"/>
        <w:rPr>
          <w:color w:val="auto"/>
          <w:lang w:val="mn-MN"/>
        </w:rPr>
      </w:pPr>
    </w:p>
    <w:p w:rsidR="00DA780C" w:rsidRPr="00EC1C37" w:rsidRDefault="00DA780C" w:rsidP="00DA780C">
      <w:pPr>
        <w:pStyle w:val="Default"/>
        <w:spacing w:line="276" w:lineRule="auto"/>
        <w:ind w:firstLine="720"/>
        <w:jc w:val="center"/>
        <w:rPr>
          <w:b/>
          <w:color w:val="auto"/>
          <w:lang w:val="mn-MN"/>
        </w:rPr>
      </w:pPr>
      <w:r w:rsidRPr="00EC1C37">
        <w:rPr>
          <w:b/>
          <w:color w:val="auto"/>
          <w:lang w:val="mn-MN"/>
        </w:rPr>
        <w:t>Дөрөв. Үзлэг хийх</w:t>
      </w:r>
    </w:p>
    <w:p w:rsidR="00DA780C" w:rsidRPr="00EC1C37" w:rsidRDefault="00DA780C" w:rsidP="00DA780C">
      <w:pPr>
        <w:pStyle w:val="Default"/>
        <w:spacing w:line="276" w:lineRule="auto"/>
        <w:ind w:firstLine="720"/>
        <w:jc w:val="both"/>
        <w:rPr>
          <w:color w:val="auto"/>
          <w:lang w:val="mn-MN"/>
        </w:rPr>
      </w:pPr>
    </w:p>
    <w:p w:rsidR="00DA780C" w:rsidRPr="00EC1C37" w:rsidRDefault="00DA780C" w:rsidP="00DA780C">
      <w:pPr>
        <w:pStyle w:val="ListParagraph"/>
        <w:numPr>
          <w:ilvl w:val="1"/>
          <w:numId w:val="18"/>
        </w:numPr>
        <w:spacing w:after="0"/>
        <w:ind w:left="0" w:firstLine="720"/>
        <w:jc w:val="both"/>
        <w:rPr>
          <w:rFonts w:ascii="Arial" w:eastAsia="Calibri" w:hAnsi="Arial" w:cs="Arial"/>
          <w:sz w:val="24"/>
          <w:szCs w:val="24"/>
          <w:u w:val="single"/>
          <w:lang w:val="mn-MN"/>
        </w:rPr>
      </w:pPr>
      <w:r w:rsidRPr="00EC1C37">
        <w:rPr>
          <w:rFonts w:ascii="Arial" w:eastAsia="Calibri" w:hAnsi="Arial" w:cs="Arial"/>
          <w:sz w:val="24"/>
          <w:szCs w:val="24"/>
          <w:u w:val="single"/>
          <w:lang w:val="mn-MN"/>
        </w:rPr>
        <w:t>Үзлэгийн бэлтгэл</w:t>
      </w:r>
    </w:p>
    <w:p w:rsidR="00DA780C" w:rsidRPr="00EC1C37" w:rsidRDefault="00DA780C" w:rsidP="00DA780C">
      <w:pPr>
        <w:pStyle w:val="ListParagraph"/>
        <w:numPr>
          <w:ilvl w:val="2"/>
          <w:numId w:val="18"/>
        </w:numPr>
        <w:spacing w:after="0"/>
        <w:ind w:left="0" w:firstLine="720"/>
        <w:jc w:val="both"/>
        <w:rPr>
          <w:rFonts w:ascii="Arial" w:eastAsia="Calibri" w:hAnsi="Arial" w:cs="Arial"/>
          <w:sz w:val="24"/>
          <w:szCs w:val="24"/>
          <w:lang w:val="mn-MN"/>
        </w:rPr>
      </w:pPr>
      <w:r w:rsidRPr="00EC1C37">
        <w:rPr>
          <w:rFonts w:ascii="Arial" w:eastAsia="Calibri" w:hAnsi="Arial" w:cs="Arial"/>
          <w:sz w:val="24"/>
          <w:szCs w:val="24"/>
          <w:lang w:val="mn-MN"/>
        </w:rPr>
        <w:t xml:space="preserve">Эмчийн өрөөнөөс гадна үйлчлүүлэгчийн нууцыг хадгалах, тав тухтай орчныг бүрдүүлж, эмч гаднаас орж ирэхээр зохион байгуулагдсан тусгай өрөөнд үзлэгийг явуулна. </w:t>
      </w:r>
    </w:p>
    <w:p w:rsidR="00DA780C" w:rsidRPr="00EC1C37" w:rsidRDefault="00DA780C" w:rsidP="00DA780C">
      <w:pPr>
        <w:pStyle w:val="ListParagraph"/>
        <w:numPr>
          <w:ilvl w:val="2"/>
          <w:numId w:val="18"/>
        </w:numPr>
        <w:spacing w:after="0"/>
        <w:ind w:left="0" w:firstLine="720"/>
        <w:jc w:val="both"/>
        <w:rPr>
          <w:rFonts w:ascii="Arial" w:eastAsia="Calibri" w:hAnsi="Arial" w:cs="Arial"/>
          <w:sz w:val="24"/>
          <w:szCs w:val="24"/>
          <w:lang w:val="mn-MN"/>
        </w:rPr>
      </w:pPr>
      <w:r w:rsidRPr="00EC1C37">
        <w:rPr>
          <w:rFonts w:ascii="Arial" w:eastAsia="Calibri" w:hAnsi="Arial" w:cs="Arial"/>
          <w:sz w:val="24"/>
          <w:szCs w:val="24"/>
          <w:lang w:val="mn-MN"/>
        </w:rPr>
        <w:t xml:space="preserve">Үзлэгийн өрөөнд дараах зүйл байна. Үүнд: </w:t>
      </w:r>
    </w:p>
    <w:p w:rsidR="00DA780C" w:rsidRPr="00EC1C37" w:rsidRDefault="00DA780C" w:rsidP="00DA780C">
      <w:pPr>
        <w:pStyle w:val="ListParagraph"/>
        <w:numPr>
          <w:ilvl w:val="0"/>
          <w:numId w:val="17"/>
        </w:numPr>
        <w:spacing w:after="0"/>
        <w:ind w:left="0" w:firstLine="720"/>
        <w:contextualSpacing w:val="0"/>
        <w:jc w:val="both"/>
        <w:rPr>
          <w:rFonts w:ascii="Arial" w:eastAsia="Calibri" w:hAnsi="Arial" w:cs="Arial"/>
          <w:sz w:val="24"/>
          <w:szCs w:val="24"/>
          <w:lang w:val="mn-MN"/>
        </w:rPr>
      </w:pPr>
      <w:r w:rsidRPr="00EC1C37">
        <w:rPr>
          <w:rFonts w:ascii="Arial" w:eastAsia="Calibri" w:hAnsi="Arial" w:cs="Arial"/>
          <w:sz w:val="24"/>
          <w:szCs w:val="24"/>
          <w:lang w:val="mn-MN"/>
        </w:rPr>
        <w:t xml:space="preserve">Ширээ /жижиг дугуй/ </w:t>
      </w:r>
    </w:p>
    <w:p w:rsidR="00DA780C" w:rsidRPr="00EC1C37" w:rsidRDefault="00DA780C" w:rsidP="00DA780C">
      <w:pPr>
        <w:pStyle w:val="ListParagraph"/>
        <w:numPr>
          <w:ilvl w:val="0"/>
          <w:numId w:val="17"/>
        </w:numPr>
        <w:spacing w:after="0"/>
        <w:ind w:left="0" w:firstLine="720"/>
        <w:contextualSpacing w:val="0"/>
        <w:jc w:val="both"/>
        <w:rPr>
          <w:rFonts w:ascii="Arial" w:eastAsia="Calibri" w:hAnsi="Arial" w:cs="Arial"/>
          <w:sz w:val="24"/>
          <w:szCs w:val="24"/>
          <w:lang w:val="mn-MN"/>
        </w:rPr>
      </w:pPr>
      <w:r w:rsidRPr="00EC1C37">
        <w:rPr>
          <w:rFonts w:ascii="Arial" w:eastAsia="Calibri" w:hAnsi="Arial" w:cs="Arial"/>
          <w:sz w:val="24"/>
          <w:szCs w:val="24"/>
          <w:lang w:val="mn-MN"/>
        </w:rPr>
        <w:t xml:space="preserve">Түшлэгтэй 2 сандал </w:t>
      </w:r>
    </w:p>
    <w:p w:rsidR="00DA780C" w:rsidRPr="00EC1C37" w:rsidRDefault="00DA780C" w:rsidP="00DA780C">
      <w:pPr>
        <w:pStyle w:val="ListParagraph"/>
        <w:numPr>
          <w:ilvl w:val="0"/>
          <w:numId w:val="17"/>
        </w:numPr>
        <w:spacing w:after="0"/>
        <w:ind w:left="0" w:firstLine="720"/>
        <w:contextualSpacing w:val="0"/>
        <w:jc w:val="both"/>
        <w:rPr>
          <w:rFonts w:ascii="Arial" w:eastAsia="Calibri" w:hAnsi="Arial" w:cs="Arial"/>
          <w:sz w:val="24"/>
          <w:szCs w:val="24"/>
          <w:lang w:val="mn-MN"/>
        </w:rPr>
      </w:pPr>
      <w:r w:rsidRPr="00EC1C37">
        <w:rPr>
          <w:rFonts w:ascii="Arial" w:eastAsia="Calibri" w:hAnsi="Arial" w:cs="Arial"/>
          <w:sz w:val="24"/>
          <w:szCs w:val="24"/>
          <w:lang w:val="mn-MN"/>
        </w:rPr>
        <w:t xml:space="preserve">Ор </w:t>
      </w:r>
      <w:r w:rsidRPr="00EC1C37">
        <w:rPr>
          <w:rFonts w:ascii="Arial" w:eastAsia="Calibri" w:hAnsi="Arial" w:cs="Arial"/>
          <w:sz w:val="24"/>
          <w:szCs w:val="24"/>
        </w:rPr>
        <w:t>(</w:t>
      </w:r>
      <w:r w:rsidRPr="00EC1C37">
        <w:rPr>
          <w:rFonts w:ascii="Arial" w:eastAsia="Calibri" w:hAnsi="Arial" w:cs="Arial"/>
          <w:sz w:val="24"/>
          <w:szCs w:val="24"/>
          <w:lang w:val="mn-MN"/>
        </w:rPr>
        <w:t>кушетка</w:t>
      </w:r>
      <w:r w:rsidRPr="00EC1C37">
        <w:rPr>
          <w:rFonts w:ascii="Arial" w:eastAsia="Calibri" w:hAnsi="Arial" w:cs="Arial"/>
          <w:sz w:val="24"/>
          <w:szCs w:val="24"/>
        </w:rPr>
        <w:t>)</w:t>
      </w:r>
    </w:p>
    <w:p w:rsidR="00DA780C" w:rsidRPr="00EC1C37" w:rsidRDefault="00DA780C" w:rsidP="00DA780C">
      <w:pPr>
        <w:pStyle w:val="ListParagraph"/>
        <w:numPr>
          <w:ilvl w:val="0"/>
          <w:numId w:val="17"/>
        </w:numPr>
        <w:spacing w:after="0"/>
        <w:ind w:left="0" w:firstLine="720"/>
        <w:contextualSpacing w:val="0"/>
        <w:jc w:val="both"/>
        <w:rPr>
          <w:rFonts w:ascii="Arial" w:eastAsia="Calibri" w:hAnsi="Arial" w:cs="Arial"/>
          <w:sz w:val="24"/>
          <w:szCs w:val="24"/>
          <w:lang w:val="mn-MN"/>
        </w:rPr>
      </w:pPr>
      <w:r w:rsidRPr="00EC1C37">
        <w:rPr>
          <w:rFonts w:ascii="Arial" w:eastAsia="Calibri" w:hAnsi="Arial" w:cs="Arial"/>
          <w:sz w:val="24"/>
          <w:szCs w:val="24"/>
          <w:lang w:val="mn-MN"/>
        </w:rPr>
        <w:t>Жин, өндөр хэмжигч</w:t>
      </w:r>
    </w:p>
    <w:p w:rsidR="00DA780C" w:rsidRPr="00EC1C37" w:rsidRDefault="00DA780C" w:rsidP="00DA780C">
      <w:pPr>
        <w:pStyle w:val="ListParagraph"/>
        <w:numPr>
          <w:ilvl w:val="0"/>
          <w:numId w:val="17"/>
        </w:numPr>
        <w:spacing w:after="0"/>
        <w:ind w:left="0" w:firstLine="720"/>
        <w:contextualSpacing w:val="0"/>
        <w:jc w:val="both"/>
        <w:rPr>
          <w:rFonts w:ascii="Arial" w:eastAsia="Calibri" w:hAnsi="Arial" w:cs="Arial"/>
          <w:sz w:val="24"/>
          <w:szCs w:val="24"/>
          <w:lang w:val="mn-MN"/>
        </w:rPr>
      </w:pPr>
      <w:r w:rsidRPr="00EC1C37">
        <w:rPr>
          <w:rFonts w:ascii="Arial" w:eastAsia="Calibri" w:hAnsi="Arial" w:cs="Arial"/>
          <w:sz w:val="24"/>
          <w:szCs w:val="24"/>
          <w:lang w:val="mn-MN"/>
        </w:rPr>
        <w:t>Чагнуур</w:t>
      </w:r>
    </w:p>
    <w:p w:rsidR="00DA780C" w:rsidRPr="00EC1C37" w:rsidRDefault="00DA780C" w:rsidP="00DA780C">
      <w:pPr>
        <w:pStyle w:val="ListParagraph"/>
        <w:numPr>
          <w:ilvl w:val="0"/>
          <w:numId w:val="17"/>
        </w:numPr>
        <w:spacing w:after="0"/>
        <w:ind w:left="0" w:firstLine="720"/>
        <w:contextualSpacing w:val="0"/>
        <w:jc w:val="both"/>
        <w:rPr>
          <w:rFonts w:ascii="Arial" w:eastAsia="Calibri" w:hAnsi="Arial" w:cs="Arial"/>
          <w:sz w:val="24"/>
          <w:szCs w:val="24"/>
          <w:lang w:val="mn-MN"/>
        </w:rPr>
      </w:pPr>
      <w:r w:rsidRPr="00EC1C37">
        <w:rPr>
          <w:rFonts w:ascii="Arial" w:eastAsia="Calibri" w:hAnsi="Arial" w:cs="Arial"/>
          <w:sz w:val="24"/>
          <w:szCs w:val="24"/>
          <w:lang w:val="mn-MN"/>
        </w:rPr>
        <w:t>Даралтын аппарат</w:t>
      </w:r>
    </w:p>
    <w:p w:rsidR="00DA780C" w:rsidRPr="00EC1C37" w:rsidRDefault="00DA780C" w:rsidP="00DA780C">
      <w:pPr>
        <w:pStyle w:val="ListParagraph"/>
        <w:numPr>
          <w:ilvl w:val="0"/>
          <w:numId w:val="17"/>
        </w:numPr>
        <w:spacing w:after="0"/>
        <w:ind w:left="0" w:firstLine="720"/>
        <w:contextualSpacing w:val="0"/>
        <w:jc w:val="both"/>
        <w:rPr>
          <w:rFonts w:ascii="Arial" w:eastAsia="Calibri" w:hAnsi="Arial" w:cs="Arial"/>
          <w:sz w:val="24"/>
          <w:szCs w:val="24"/>
          <w:lang w:val="mn-MN"/>
        </w:rPr>
      </w:pPr>
      <w:r w:rsidRPr="00EC1C37">
        <w:rPr>
          <w:rFonts w:ascii="Arial" w:eastAsia="Calibri" w:hAnsi="Arial" w:cs="Arial"/>
          <w:sz w:val="24"/>
          <w:szCs w:val="24"/>
          <w:lang w:val="mn-MN"/>
        </w:rPr>
        <w:t xml:space="preserve">Цаг </w:t>
      </w:r>
    </w:p>
    <w:p w:rsidR="00DA780C" w:rsidRPr="00EC1C37" w:rsidRDefault="00DA780C" w:rsidP="00DA780C">
      <w:pPr>
        <w:pStyle w:val="ListParagraph"/>
        <w:numPr>
          <w:ilvl w:val="0"/>
          <w:numId w:val="17"/>
        </w:numPr>
        <w:spacing w:after="0"/>
        <w:ind w:left="0" w:firstLine="720"/>
        <w:contextualSpacing w:val="0"/>
        <w:jc w:val="both"/>
        <w:rPr>
          <w:rFonts w:ascii="Arial" w:eastAsia="Calibri" w:hAnsi="Arial" w:cs="Arial"/>
          <w:sz w:val="24"/>
          <w:szCs w:val="24"/>
          <w:lang w:val="mn-MN"/>
        </w:rPr>
      </w:pPr>
      <w:r w:rsidRPr="00EC1C37">
        <w:rPr>
          <w:rFonts w:ascii="Arial" w:eastAsia="Calibri" w:hAnsi="Arial" w:cs="Arial"/>
          <w:sz w:val="24"/>
          <w:szCs w:val="24"/>
          <w:lang w:val="mn-MN"/>
        </w:rPr>
        <w:t xml:space="preserve">Халууны шил </w:t>
      </w:r>
    </w:p>
    <w:p w:rsidR="00DA780C" w:rsidRPr="00EC1C37" w:rsidRDefault="00DA780C" w:rsidP="00DA780C">
      <w:pPr>
        <w:pStyle w:val="ListParagraph"/>
        <w:numPr>
          <w:ilvl w:val="0"/>
          <w:numId w:val="17"/>
        </w:numPr>
        <w:spacing w:after="0"/>
        <w:ind w:left="0" w:firstLine="720"/>
        <w:contextualSpacing w:val="0"/>
        <w:jc w:val="both"/>
        <w:rPr>
          <w:rFonts w:ascii="Arial" w:eastAsia="Calibri" w:hAnsi="Arial" w:cs="Arial"/>
          <w:sz w:val="24"/>
          <w:szCs w:val="24"/>
          <w:lang w:val="mn-MN"/>
        </w:rPr>
      </w:pPr>
      <w:r w:rsidRPr="00EC1C37">
        <w:rPr>
          <w:rFonts w:ascii="Arial" w:eastAsia="Calibri" w:hAnsi="Arial" w:cs="Arial"/>
          <w:sz w:val="24"/>
          <w:szCs w:val="24"/>
          <w:lang w:val="mn-MN"/>
        </w:rPr>
        <w:t xml:space="preserve">Хэл дарагч </w:t>
      </w:r>
    </w:p>
    <w:p w:rsidR="00DA780C" w:rsidRPr="00EC1C37" w:rsidRDefault="00DA780C" w:rsidP="00DA780C">
      <w:pPr>
        <w:pStyle w:val="ListParagraph"/>
        <w:numPr>
          <w:ilvl w:val="0"/>
          <w:numId w:val="17"/>
        </w:numPr>
        <w:spacing w:after="0"/>
        <w:ind w:left="0" w:firstLine="720"/>
        <w:contextualSpacing w:val="0"/>
        <w:jc w:val="both"/>
        <w:rPr>
          <w:rFonts w:ascii="Arial" w:eastAsia="Calibri" w:hAnsi="Arial" w:cs="Arial"/>
          <w:sz w:val="24"/>
          <w:szCs w:val="24"/>
          <w:lang w:val="mn-MN"/>
        </w:rPr>
      </w:pPr>
      <w:r w:rsidRPr="00EC1C37">
        <w:rPr>
          <w:rFonts w:ascii="Arial" w:eastAsia="Calibri" w:hAnsi="Arial" w:cs="Arial"/>
          <w:sz w:val="24"/>
          <w:szCs w:val="24"/>
          <w:lang w:val="mn-MN"/>
        </w:rPr>
        <w:t xml:space="preserve">Цэвэр ус, аяга </w:t>
      </w:r>
      <w:r w:rsidRPr="00EC1C37">
        <w:rPr>
          <w:rFonts w:ascii="Arial" w:eastAsia="Calibri" w:hAnsi="Arial" w:cs="Arial"/>
          <w:sz w:val="24"/>
          <w:szCs w:val="24"/>
        </w:rPr>
        <w:t>(</w:t>
      </w:r>
      <w:r w:rsidRPr="00EC1C37">
        <w:rPr>
          <w:rFonts w:ascii="Arial" w:eastAsia="Calibri" w:hAnsi="Arial" w:cs="Arial"/>
          <w:sz w:val="24"/>
          <w:szCs w:val="24"/>
          <w:lang w:val="mn-MN"/>
        </w:rPr>
        <w:t>нэг удаагийн</w:t>
      </w:r>
      <w:r w:rsidRPr="00EC1C37">
        <w:rPr>
          <w:rFonts w:ascii="Arial" w:eastAsia="Calibri" w:hAnsi="Arial" w:cs="Arial"/>
          <w:sz w:val="24"/>
          <w:szCs w:val="24"/>
        </w:rPr>
        <w:t>)</w:t>
      </w:r>
      <w:r w:rsidRPr="00EC1C37">
        <w:rPr>
          <w:rFonts w:ascii="Arial" w:eastAsia="Calibri" w:hAnsi="Arial" w:cs="Arial"/>
          <w:sz w:val="24"/>
          <w:szCs w:val="24"/>
          <w:lang w:val="mn-MN"/>
        </w:rPr>
        <w:t>, амны алчуур</w:t>
      </w:r>
      <w:r w:rsidRPr="00EC1C37">
        <w:rPr>
          <w:rFonts w:ascii="Arial" w:eastAsia="Calibri" w:hAnsi="Arial" w:cs="Arial"/>
          <w:sz w:val="24"/>
          <w:szCs w:val="24"/>
        </w:rPr>
        <w:t xml:space="preserve"> (</w:t>
      </w:r>
      <w:r w:rsidRPr="00EC1C37">
        <w:rPr>
          <w:rFonts w:ascii="Arial" w:eastAsia="Calibri" w:hAnsi="Arial" w:cs="Arial"/>
          <w:sz w:val="24"/>
          <w:szCs w:val="24"/>
          <w:lang w:val="mn-MN"/>
        </w:rPr>
        <w:t>сальфетик</w:t>
      </w:r>
      <w:r w:rsidRPr="00EC1C37">
        <w:rPr>
          <w:rFonts w:ascii="Arial" w:eastAsia="Calibri" w:hAnsi="Arial" w:cs="Arial"/>
          <w:sz w:val="24"/>
          <w:szCs w:val="24"/>
        </w:rPr>
        <w:t>)</w:t>
      </w:r>
    </w:p>
    <w:p w:rsidR="00DA780C" w:rsidRPr="00EC1C37" w:rsidRDefault="00DA780C" w:rsidP="00DA780C">
      <w:pPr>
        <w:pStyle w:val="ListParagraph"/>
        <w:spacing w:after="0"/>
        <w:ind w:left="0" w:firstLine="720"/>
        <w:contextualSpacing w:val="0"/>
        <w:jc w:val="both"/>
        <w:rPr>
          <w:rFonts w:ascii="Arial" w:eastAsia="Calibri" w:hAnsi="Arial" w:cs="Arial"/>
          <w:sz w:val="24"/>
          <w:szCs w:val="24"/>
          <w:lang w:val="mn-MN"/>
        </w:rPr>
      </w:pPr>
    </w:p>
    <w:p w:rsidR="00DA780C" w:rsidRPr="00EC1C37" w:rsidRDefault="00DA780C" w:rsidP="00DA780C">
      <w:pPr>
        <w:pStyle w:val="ListParagraph"/>
        <w:numPr>
          <w:ilvl w:val="1"/>
          <w:numId w:val="18"/>
        </w:numPr>
        <w:spacing w:after="0"/>
        <w:ind w:left="0" w:firstLine="720"/>
        <w:contextualSpacing w:val="0"/>
        <w:jc w:val="both"/>
        <w:rPr>
          <w:rFonts w:ascii="Arial" w:eastAsia="Calibri" w:hAnsi="Arial" w:cs="Arial"/>
          <w:sz w:val="24"/>
          <w:szCs w:val="24"/>
          <w:u w:val="single"/>
          <w:lang w:val="mn-MN"/>
        </w:rPr>
      </w:pPr>
      <w:r w:rsidRPr="00EC1C37">
        <w:rPr>
          <w:rFonts w:ascii="Arial" w:eastAsia="Calibri" w:hAnsi="Arial" w:cs="Arial"/>
          <w:sz w:val="24"/>
          <w:szCs w:val="24"/>
          <w:u w:val="single"/>
          <w:lang w:val="mn-MN"/>
        </w:rPr>
        <w:t xml:space="preserve">Сувилагч үйлчлүүлэгчийг үзлэгт бэлтгэх дараалал </w:t>
      </w:r>
    </w:p>
    <w:p w:rsidR="00DA780C" w:rsidRPr="00EC1C37" w:rsidRDefault="00DA780C" w:rsidP="00DA780C">
      <w:pPr>
        <w:pStyle w:val="ListParagraph"/>
        <w:numPr>
          <w:ilvl w:val="2"/>
          <w:numId w:val="18"/>
        </w:numPr>
        <w:spacing w:after="0"/>
        <w:ind w:left="0" w:firstLine="720"/>
        <w:jc w:val="both"/>
        <w:rPr>
          <w:rFonts w:ascii="Arial" w:eastAsia="Calibri" w:hAnsi="Arial" w:cs="Arial"/>
          <w:sz w:val="24"/>
          <w:szCs w:val="24"/>
          <w:lang w:val="mn-MN"/>
        </w:rPr>
      </w:pPr>
      <w:r w:rsidRPr="00EC1C37">
        <w:rPr>
          <w:rFonts w:ascii="Arial" w:eastAsia="Calibri" w:hAnsi="Arial" w:cs="Arial"/>
          <w:sz w:val="24"/>
          <w:szCs w:val="24"/>
          <w:lang w:val="mn-MN"/>
        </w:rPr>
        <w:t xml:space="preserve">Үйлчлүүлэгчийг сувилагч  эхэлж  угтан, хүлээн авч үйлчлэх бөгөөд ямар зорилгоор эмчид хандсаныг асууж, тодруулан, өөрийн аав ээж, хань ижил, үр хүүхэд мэт санаж, чин сэтгэлээсээ туслах эрмэлзлэлээр үйлчилнэ. </w:t>
      </w:r>
    </w:p>
    <w:p w:rsidR="00DA780C" w:rsidRPr="00EC1C37" w:rsidRDefault="00DA780C" w:rsidP="00DA780C">
      <w:pPr>
        <w:pStyle w:val="ListParagraph"/>
        <w:numPr>
          <w:ilvl w:val="2"/>
          <w:numId w:val="18"/>
        </w:numPr>
        <w:spacing w:after="0"/>
        <w:ind w:left="0" w:firstLine="720"/>
        <w:jc w:val="both"/>
        <w:rPr>
          <w:rFonts w:ascii="Arial" w:eastAsia="Calibri" w:hAnsi="Arial" w:cs="Arial"/>
          <w:sz w:val="24"/>
          <w:szCs w:val="24"/>
          <w:lang w:val="mn-MN"/>
        </w:rPr>
      </w:pPr>
      <w:r w:rsidRPr="00EC1C37">
        <w:rPr>
          <w:rFonts w:ascii="Arial" w:eastAsia="Calibri" w:hAnsi="Arial" w:cs="Arial"/>
          <w:sz w:val="24"/>
          <w:szCs w:val="24"/>
          <w:lang w:val="mn-MN"/>
        </w:rPr>
        <w:t xml:space="preserve">Сувилагч үзлэгт үйчлүүлэгчийг бэлтгэхдээ анх удаа үйчлүүлж буй үйчлүүлэгчдэд онцгой анхааралтай хандах хэрэгтэй. </w:t>
      </w:r>
    </w:p>
    <w:p w:rsidR="00DA780C" w:rsidRPr="00EC1C37" w:rsidRDefault="00DA780C" w:rsidP="00DA780C">
      <w:pPr>
        <w:pStyle w:val="ListParagraph"/>
        <w:numPr>
          <w:ilvl w:val="2"/>
          <w:numId w:val="18"/>
        </w:numPr>
        <w:spacing w:after="0"/>
        <w:ind w:left="0" w:firstLine="720"/>
        <w:jc w:val="both"/>
        <w:rPr>
          <w:rFonts w:ascii="Arial" w:eastAsia="Calibri" w:hAnsi="Arial" w:cs="Arial"/>
          <w:sz w:val="24"/>
          <w:szCs w:val="24"/>
          <w:lang w:val="mn-MN"/>
        </w:rPr>
      </w:pPr>
      <w:r w:rsidRPr="00EC1C37">
        <w:rPr>
          <w:rFonts w:ascii="Arial" w:eastAsia="Calibri" w:hAnsi="Arial" w:cs="Arial"/>
          <w:sz w:val="24"/>
          <w:szCs w:val="24"/>
          <w:lang w:val="mn-MN"/>
        </w:rPr>
        <w:t xml:space="preserve">Үйлчлүүлэгчийг биеийн хэлний болон харилцааны хэм хэмжээнд заасаны дагуу угтан авч, хэн гэж дуудвал тохиромжтойг асууж, үйлчилгээ үзүүлэхээс гадна  үйлчлүүлэгчийн гэр бүл, асран хамгаалагч  хамт байвал тэдэнд хүндэтгэлтэй хандан, үзлэгийн өрөөнд хамт байх эсэх талаар зөвлөлдөнө. </w:t>
      </w:r>
    </w:p>
    <w:p w:rsidR="00DA780C" w:rsidRPr="00EC1C37" w:rsidRDefault="00DA780C" w:rsidP="00DA780C">
      <w:pPr>
        <w:pStyle w:val="ListParagraph"/>
        <w:numPr>
          <w:ilvl w:val="2"/>
          <w:numId w:val="18"/>
        </w:numPr>
        <w:spacing w:after="0"/>
        <w:ind w:left="0" w:firstLine="720"/>
        <w:jc w:val="both"/>
        <w:rPr>
          <w:rFonts w:ascii="Arial" w:eastAsia="Calibri" w:hAnsi="Arial" w:cs="Arial"/>
          <w:sz w:val="24"/>
          <w:szCs w:val="24"/>
          <w:lang w:val="mn-MN"/>
        </w:rPr>
      </w:pPr>
      <w:r w:rsidRPr="00EC1C37">
        <w:rPr>
          <w:rFonts w:ascii="Arial" w:eastAsia="Calibri" w:hAnsi="Arial" w:cs="Arial"/>
          <w:sz w:val="24"/>
          <w:szCs w:val="24"/>
          <w:lang w:val="mn-MN"/>
        </w:rPr>
        <w:t>Сувилагч үйлчлүүлэгчийг бэлтгэн, хувцсаа тайлж үзлэгийн нөмрөг өмссөн байхыг тайлбарлана</w:t>
      </w:r>
      <w:r w:rsidRPr="00EC1C37">
        <w:rPr>
          <w:rFonts w:ascii="Arial" w:eastAsia="Calibri" w:hAnsi="Arial" w:cs="Arial"/>
          <w:sz w:val="24"/>
          <w:szCs w:val="24"/>
        </w:rPr>
        <w:t xml:space="preserve"> </w:t>
      </w:r>
      <w:r w:rsidRPr="00EC1C37">
        <w:rPr>
          <w:rFonts w:ascii="Arial" w:eastAsia="Calibri" w:hAnsi="Arial" w:cs="Arial"/>
          <w:sz w:val="24"/>
          <w:szCs w:val="24"/>
          <w:lang w:val="mn-MN"/>
        </w:rPr>
        <w:t>/ялангуяа анхны үзлэгт/.</w:t>
      </w:r>
    </w:p>
    <w:p w:rsidR="00DA780C" w:rsidRPr="00EC1C37" w:rsidRDefault="00DA780C" w:rsidP="00DA780C">
      <w:pPr>
        <w:pStyle w:val="ListParagraph"/>
        <w:numPr>
          <w:ilvl w:val="2"/>
          <w:numId w:val="18"/>
        </w:numPr>
        <w:spacing w:after="0"/>
        <w:ind w:left="0" w:firstLine="720"/>
        <w:jc w:val="both"/>
        <w:rPr>
          <w:rFonts w:ascii="Arial" w:eastAsia="Calibri" w:hAnsi="Arial" w:cs="Arial"/>
          <w:sz w:val="24"/>
          <w:szCs w:val="24"/>
          <w:lang w:val="mn-MN"/>
        </w:rPr>
      </w:pPr>
      <w:r w:rsidRPr="00EC1C37">
        <w:rPr>
          <w:rFonts w:ascii="Arial" w:eastAsia="Calibri" w:hAnsi="Arial" w:cs="Arial"/>
          <w:sz w:val="24"/>
          <w:szCs w:val="24"/>
          <w:lang w:val="mn-MN"/>
        </w:rPr>
        <w:t>Хувцсаа тайлж, эмчид үзүүлэхэд бэлэн болсоныг илэрхийлж хаалгыг онгорхой орхихыг хэлнэ.</w:t>
      </w:r>
    </w:p>
    <w:p w:rsidR="00DA780C" w:rsidRPr="00EC1C37" w:rsidRDefault="00DA780C" w:rsidP="00DA780C">
      <w:pPr>
        <w:pStyle w:val="ListParagraph"/>
        <w:numPr>
          <w:ilvl w:val="2"/>
          <w:numId w:val="18"/>
        </w:numPr>
        <w:spacing w:after="0"/>
        <w:ind w:left="0" w:firstLine="720"/>
        <w:jc w:val="both"/>
        <w:rPr>
          <w:rFonts w:ascii="Arial" w:eastAsia="Calibri" w:hAnsi="Arial" w:cs="Arial"/>
          <w:sz w:val="24"/>
          <w:szCs w:val="24"/>
          <w:lang w:val="mn-MN"/>
        </w:rPr>
      </w:pPr>
      <w:r w:rsidRPr="00EC1C37">
        <w:rPr>
          <w:rFonts w:ascii="Arial" w:eastAsia="Calibri" w:hAnsi="Arial" w:cs="Arial"/>
          <w:sz w:val="24"/>
          <w:szCs w:val="24"/>
          <w:lang w:val="mn-MN"/>
        </w:rPr>
        <w:t>Сувилагч эмчид үзлэг эхлэхэд бэлэн болсныг мэдэгдэнэ.</w:t>
      </w:r>
    </w:p>
    <w:p w:rsidR="00DA780C" w:rsidRPr="00EC1C37" w:rsidRDefault="00DA780C" w:rsidP="00DA780C">
      <w:pPr>
        <w:pStyle w:val="ListParagraph"/>
        <w:numPr>
          <w:ilvl w:val="2"/>
          <w:numId w:val="18"/>
        </w:numPr>
        <w:spacing w:after="0"/>
        <w:ind w:left="0" w:firstLine="720"/>
        <w:jc w:val="both"/>
        <w:rPr>
          <w:rFonts w:ascii="Arial" w:eastAsia="Calibri" w:hAnsi="Arial" w:cs="Arial"/>
          <w:sz w:val="24"/>
          <w:szCs w:val="24"/>
          <w:lang w:val="mn-MN"/>
        </w:rPr>
      </w:pPr>
      <w:r w:rsidRPr="00EC1C37">
        <w:rPr>
          <w:rFonts w:ascii="Arial" w:eastAsia="Calibri" w:hAnsi="Arial" w:cs="Arial"/>
          <w:sz w:val="24"/>
          <w:szCs w:val="24"/>
          <w:lang w:val="mn-MN"/>
        </w:rPr>
        <w:t>Эмчийн үзлэг эхэлсэн үед хөндөнгийн саад учруулахааргүй байхаар нөхцлийг хангасан байна.</w:t>
      </w:r>
    </w:p>
    <w:p w:rsidR="00DA780C" w:rsidRPr="00EC1C37" w:rsidRDefault="00DA780C" w:rsidP="00DA780C">
      <w:pPr>
        <w:pStyle w:val="ListParagraph"/>
        <w:spacing w:after="0"/>
        <w:ind w:left="0" w:firstLine="720"/>
        <w:jc w:val="both"/>
        <w:rPr>
          <w:rFonts w:ascii="Arial" w:eastAsia="Calibri" w:hAnsi="Arial" w:cs="Arial"/>
          <w:sz w:val="24"/>
          <w:szCs w:val="24"/>
          <w:lang w:val="mn-MN"/>
        </w:rPr>
      </w:pPr>
      <w:r w:rsidRPr="00EC1C37">
        <w:rPr>
          <w:rFonts w:ascii="Arial" w:eastAsia="Calibri" w:hAnsi="Arial" w:cs="Arial"/>
          <w:sz w:val="24"/>
          <w:szCs w:val="24"/>
          <w:lang w:val="mn-MN"/>
        </w:rPr>
        <w:tab/>
      </w:r>
      <w:r w:rsidRPr="00EC1C37">
        <w:rPr>
          <w:rFonts w:ascii="Arial" w:eastAsia="Calibri" w:hAnsi="Arial" w:cs="Arial"/>
          <w:sz w:val="24"/>
          <w:szCs w:val="24"/>
          <w:lang w:val="mn-MN"/>
        </w:rPr>
        <w:tab/>
      </w:r>
      <w:r w:rsidRPr="00EC1C37">
        <w:rPr>
          <w:rFonts w:ascii="Arial" w:eastAsia="Calibri" w:hAnsi="Arial" w:cs="Arial"/>
          <w:sz w:val="24"/>
          <w:szCs w:val="24"/>
          <w:lang w:val="mn-MN"/>
        </w:rPr>
        <w:tab/>
      </w:r>
      <w:r w:rsidRPr="00EC1C37">
        <w:rPr>
          <w:rFonts w:ascii="Arial" w:eastAsia="Calibri" w:hAnsi="Arial" w:cs="Arial"/>
          <w:sz w:val="24"/>
          <w:szCs w:val="24"/>
          <w:lang w:val="mn-MN"/>
        </w:rPr>
        <w:tab/>
      </w:r>
      <w:r w:rsidRPr="00EC1C37">
        <w:rPr>
          <w:rFonts w:ascii="Arial" w:eastAsia="Calibri" w:hAnsi="Arial" w:cs="Arial"/>
          <w:sz w:val="24"/>
          <w:szCs w:val="24"/>
          <w:lang w:val="mn-MN"/>
        </w:rPr>
        <w:tab/>
      </w:r>
      <w:r w:rsidRPr="00EC1C37">
        <w:rPr>
          <w:rFonts w:ascii="Arial" w:eastAsia="Calibri" w:hAnsi="Arial" w:cs="Arial"/>
          <w:sz w:val="24"/>
          <w:szCs w:val="24"/>
          <w:lang w:val="mn-MN"/>
        </w:rPr>
        <w:tab/>
      </w:r>
      <w:r w:rsidRPr="00EC1C37">
        <w:rPr>
          <w:rFonts w:ascii="Arial" w:eastAsia="Calibri" w:hAnsi="Arial" w:cs="Arial"/>
          <w:sz w:val="24"/>
          <w:szCs w:val="24"/>
          <w:lang w:val="mn-MN"/>
        </w:rPr>
        <w:tab/>
      </w:r>
    </w:p>
    <w:p w:rsidR="00DA780C" w:rsidRPr="00EC1C37" w:rsidRDefault="00DA780C" w:rsidP="00DA780C">
      <w:pPr>
        <w:pStyle w:val="ListParagraph"/>
        <w:numPr>
          <w:ilvl w:val="1"/>
          <w:numId w:val="18"/>
        </w:numPr>
        <w:spacing w:after="0"/>
        <w:ind w:left="0" w:firstLine="720"/>
        <w:jc w:val="both"/>
        <w:rPr>
          <w:rFonts w:ascii="Arial" w:eastAsia="Calibri" w:hAnsi="Arial" w:cs="Arial"/>
          <w:sz w:val="24"/>
          <w:szCs w:val="24"/>
          <w:u w:val="single"/>
          <w:lang w:val="mn-MN"/>
        </w:rPr>
      </w:pPr>
      <w:r w:rsidRPr="00EC1C37">
        <w:rPr>
          <w:rFonts w:ascii="Arial" w:eastAsia="Calibri" w:hAnsi="Arial" w:cs="Arial"/>
          <w:sz w:val="24"/>
          <w:szCs w:val="24"/>
          <w:u w:val="single"/>
          <w:lang w:val="mn-MN"/>
        </w:rPr>
        <w:t xml:space="preserve">Эмчийн үзлэг </w:t>
      </w:r>
    </w:p>
    <w:p w:rsidR="00DA780C" w:rsidRPr="00EC1C37" w:rsidRDefault="00DA780C" w:rsidP="00DA780C">
      <w:pPr>
        <w:pStyle w:val="Default"/>
        <w:numPr>
          <w:ilvl w:val="2"/>
          <w:numId w:val="18"/>
        </w:numPr>
        <w:spacing w:line="276" w:lineRule="auto"/>
        <w:ind w:left="0" w:firstLine="720"/>
        <w:jc w:val="both"/>
        <w:rPr>
          <w:color w:val="auto"/>
          <w:lang w:val="mn-MN"/>
        </w:rPr>
      </w:pPr>
      <w:r w:rsidRPr="00EC1C37">
        <w:rPr>
          <w:color w:val="auto"/>
          <w:lang w:val="mn-MN"/>
        </w:rPr>
        <w:t xml:space="preserve">Үйлчлүүлэгчтэй уулзахын өмнө тухайн үйлчлүүлэгчийн талаарх мэдээллийг авсан байна. </w:t>
      </w:r>
    </w:p>
    <w:p w:rsidR="00DA780C" w:rsidRPr="00EC1C37" w:rsidRDefault="00DA780C" w:rsidP="00DA780C">
      <w:pPr>
        <w:pStyle w:val="Default"/>
        <w:numPr>
          <w:ilvl w:val="2"/>
          <w:numId w:val="18"/>
        </w:numPr>
        <w:spacing w:line="276" w:lineRule="auto"/>
        <w:ind w:left="0" w:firstLine="720"/>
        <w:jc w:val="both"/>
        <w:rPr>
          <w:color w:val="auto"/>
        </w:rPr>
      </w:pPr>
      <w:proofErr w:type="spellStart"/>
      <w:r w:rsidRPr="00EC1C37">
        <w:rPr>
          <w:color w:val="auto"/>
        </w:rPr>
        <w:lastRenderedPageBreak/>
        <w:t>Үйлчлүүлэгчд</w:t>
      </w:r>
      <w:proofErr w:type="spellEnd"/>
      <w:r w:rsidRPr="00EC1C37">
        <w:rPr>
          <w:color w:val="auto"/>
          <w:lang w:val="mn-MN"/>
        </w:rPr>
        <w:t>эд</w:t>
      </w:r>
      <w:r w:rsidRPr="00EC1C37">
        <w:rPr>
          <w:color w:val="auto"/>
        </w:rPr>
        <w:t xml:space="preserve"> </w:t>
      </w:r>
      <w:proofErr w:type="spellStart"/>
      <w:r w:rsidRPr="00EC1C37">
        <w:rPr>
          <w:color w:val="auto"/>
        </w:rPr>
        <w:t>үзлэг</w:t>
      </w:r>
      <w:proofErr w:type="spellEnd"/>
      <w:r w:rsidRPr="00EC1C37">
        <w:rPr>
          <w:color w:val="auto"/>
        </w:rPr>
        <w:t xml:space="preserve"> </w:t>
      </w:r>
      <w:proofErr w:type="spellStart"/>
      <w:r w:rsidRPr="00EC1C37">
        <w:rPr>
          <w:color w:val="auto"/>
        </w:rPr>
        <w:t>хийх</w:t>
      </w:r>
      <w:proofErr w:type="spellEnd"/>
      <w:r w:rsidRPr="00EC1C37">
        <w:rPr>
          <w:color w:val="auto"/>
          <w:lang w:val="mn-MN"/>
        </w:rPr>
        <w:t xml:space="preserve"> талаар тайлбарлан </w:t>
      </w:r>
      <w:proofErr w:type="spellStart"/>
      <w:r w:rsidRPr="00EC1C37">
        <w:rPr>
          <w:color w:val="auto"/>
        </w:rPr>
        <w:t>хэл</w:t>
      </w:r>
      <w:proofErr w:type="spellEnd"/>
      <w:r w:rsidRPr="00EC1C37">
        <w:rPr>
          <w:color w:val="auto"/>
          <w:lang w:val="mn-MN"/>
        </w:rPr>
        <w:t>нэ.</w:t>
      </w:r>
    </w:p>
    <w:p w:rsidR="00DA780C" w:rsidRPr="00EC1C37" w:rsidRDefault="00DA780C" w:rsidP="00DA780C">
      <w:pPr>
        <w:pStyle w:val="Default"/>
        <w:numPr>
          <w:ilvl w:val="2"/>
          <w:numId w:val="18"/>
        </w:numPr>
        <w:spacing w:line="276" w:lineRule="auto"/>
        <w:ind w:left="0" w:firstLine="720"/>
        <w:jc w:val="both"/>
        <w:rPr>
          <w:color w:val="auto"/>
        </w:rPr>
      </w:pPr>
      <w:proofErr w:type="spellStart"/>
      <w:r w:rsidRPr="00EC1C37">
        <w:rPr>
          <w:color w:val="auto"/>
        </w:rPr>
        <w:t>Үзлэгийн</w:t>
      </w:r>
      <w:proofErr w:type="spellEnd"/>
      <w:r w:rsidRPr="00EC1C37">
        <w:rPr>
          <w:color w:val="auto"/>
        </w:rPr>
        <w:t xml:space="preserve"> </w:t>
      </w:r>
      <w:proofErr w:type="spellStart"/>
      <w:r w:rsidRPr="00EC1C37">
        <w:rPr>
          <w:color w:val="auto"/>
        </w:rPr>
        <w:t>явцад</w:t>
      </w:r>
      <w:proofErr w:type="spellEnd"/>
      <w:r w:rsidRPr="00EC1C37">
        <w:rPr>
          <w:color w:val="auto"/>
        </w:rPr>
        <w:t xml:space="preserve"> </w:t>
      </w:r>
      <w:proofErr w:type="spellStart"/>
      <w:r w:rsidRPr="00EC1C37">
        <w:rPr>
          <w:color w:val="auto"/>
        </w:rPr>
        <w:t>үйлчлүүлэгчийг</w:t>
      </w:r>
      <w:proofErr w:type="spellEnd"/>
      <w:r w:rsidRPr="00EC1C37">
        <w:rPr>
          <w:color w:val="auto"/>
        </w:rPr>
        <w:t xml:space="preserve"> </w:t>
      </w:r>
      <w:proofErr w:type="spellStart"/>
      <w:r w:rsidRPr="00EC1C37">
        <w:rPr>
          <w:color w:val="auto"/>
        </w:rPr>
        <w:t>өөрийнхөө</w:t>
      </w:r>
      <w:proofErr w:type="spellEnd"/>
      <w:r w:rsidRPr="00EC1C37">
        <w:rPr>
          <w:color w:val="auto"/>
        </w:rPr>
        <w:t xml:space="preserve"> </w:t>
      </w:r>
      <w:proofErr w:type="spellStart"/>
      <w:r w:rsidRPr="00EC1C37">
        <w:rPr>
          <w:color w:val="auto"/>
        </w:rPr>
        <w:t>хэлснийг</w:t>
      </w:r>
      <w:proofErr w:type="spellEnd"/>
      <w:r w:rsidRPr="00EC1C37">
        <w:rPr>
          <w:color w:val="auto"/>
        </w:rPr>
        <w:t xml:space="preserve"> </w:t>
      </w:r>
      <w:proofErr w:type="spellStart"/>
      <w:r w:rsidRPr="00EC1C37">
        <w:rPr>
          <w:color w:val="auto"/>
        </w:rPr>
        <w:t>дагахыг</w:t>
      </w:r>
      <w:proofErr w:type="spellEnd"/>
      <w:r w:rsidRPr="00EC1C37">
        <w:rPr>
          <w:color w:val="auto"/>
        </w:rPr>
        <w:t xml:space="preserve"> </w:t>
      </w:r>
      <w:proofErr w:type="spellStart"/>
      <w:r w:rsidRPr="00EC1C37">
        <w:rPr>
          <w:color w:val="auto"/>
        </w:rPr>
        <w:t>хүсэж</w:t>
      </w:r>
      <w:proofErr w:type="spellEnd"/>
      <w:r w:rsidRPr="00EC1C37">
        <w:rPr>
          <w:color w:val="auto"/>
        </w:rPr>
        <w:t xml:space="preserve">, </w:t>
      </w:r>
      <w:proofErr w:type="spellStart"/>
      <w:r w:rsidRPr="00EC1C37">
        <w:rPr>
          <w:color w:val="auto"/>
        </w:rPr>
        <w:t>энэ</w:t>
      </w:r>
      <w:proofErr w:type="spellEnd"/>
      <w:r w:rsidRPr="00EC1C37">
        <w:rPr>
          <w:color w:val="auto"/>
        </w:rPr>
        <w:t xml:space="preserve"> </w:t>
      </w:r>
      <w:r w:rsidRPr="00EC1C37">
        <w:rPr>
          <w:color w:val="auto"/>
          <w:lang w:val="mn-MN"/>
        </w:rPr>
        <w:t xml:space="preserve">  </w:t>
      </w:r>
      <w:proofErr w:type="spellStart"/>
      <w:r w:rsidRPr="00EC1C37">
        <w:rPr>
          <w:color w:val="auto"/>
        </w:rPr>
        <w:t>нь</w:t>
      </w:r>
      <w:proofErr w:type="spellEnd"/>
      <w:r w:rsidRPr="00EC1C37">
        <w:rPr>
          <w:color w:val="auto"/>
        </w:rPr>
        <w:t xml:space="preserve"> </w:t>
      </w:r>
      <w:proofErr w:type="spellStart"/>
      <w:r w:rsidRPr="00EC1C37">
        <w:rPr>
          <w:color w:val="auto"/>
        </w:rPr>
        <w:t>түүнд</w:t>
      </w:r>
      <w:proofErr w:type="spellEnd"/>
      <w:r w:rsidRPr="00EC1C37">
        <w:rPr>
          <w:color w:val="auto"/>
        </w:rPr>
        <w:t xml:space="preserve"> </w:t>
      </w:r>
      <w:proofErr w:type="spellStart"/>
      <w:r w:rsidRPr="00EC1C37">
        <w:rPr>
          <w:color w:val="auto"/>
        </w:rPr>
        <w:t>түвэг</w:t>
      </w:r>
      <w:proofErr w:type="spellEnd"/>
      <w:r w:rsidRPr="00EC1C37">
        <w:rPr>
          <w:color w:val="auto"/>
        </w:rPr>
        <w:t xml:space="preserve"> </w:t>
      </w:r>
      <w:proofErr w:type="spellStart"/>
      <w:r w:rsidRPr="00EC1C37">
        <w:rPr>
          <w:color w:val="auto"/>
        </w:rPr>
        <w:t>учруулахгүй</w:t>
      </w:r>
      <w:proofErr w:type="spellEnd"/>
      <w:r w:rsidRPr="00EC1C37">
        <w:rPr>
          <w:color w:val="auto"/>
        </w:rPr>
        <w:t xml:space="preserve"> </w:t>
      </w:r>
      <w:proofErr w:type="spellStart"/>
      <w:r w:rsidRPr="00EC1C37">
        <w:rPr>
          <w:color w:val="auto"/>
        </w:rPr>
        <w:t>болохыг</w:t>
      </w:r>
      <w:proofErr w:type="spellEnd"/>
      <w:r w:rsidRPr="00EC1C37">
        <w:rPr>
          <w:color w:val="auto"/>
        </w:rPr>
        <w:t xml:space="preserve"> </w:t>
      </w:r>
      <w:proofErr w:type="spellStart"/>
      <w:r w:rsidRPr="00EC1C37">
        <w:rPr>
          <w:color w:val="auto"/>
        </w:rPr>
        <w:t>урьдчилан</w:t>
      </w:r>
      <w:proofErr w:type="spellEnd"/>
      <w:r w:rsidRPr="00EC1C37">
        <w:rPr>
          <w:color w:val="auto"/>
        </w:rPr>
        <w:t xml:space="preserve"> </w:t>
      </w:r>
      <w:proofErr w:type="spellStart"/>
      <w:r w:rsidRPr="00EC1C37">
        <w:rPr>
          <w:color w:val="auto"/>
        </w:rPr>
        <w:t>хэлнэ</w:t>
      </w:r>
      <w:proofErr w:type="spellEnd"/>
      <w:r w:rsidRPr="00EC1C37">
        <w:rPr>
          <w:color w:val="auto"/>
        </w:rPr>
        <w:t>.</w:t>
      </w:r>
    </w:p>
    <w:p w:rsidR="00DA780C" w:rsidRPr="00EC1C37" w:rsidRDefault="00DA780C" w:rsidP="00DA780C">
      <w:pPr>
        <w:pStyle w:val="Default"/>
        <w:numPr>
          <w:ilvl w:val="2"/>
          <w:numId w:val="18"/>
        </w:numPr>
        <w:spacing w:line="276" w:lineRule="auto"/>
        <w:ind w:left="0" w:firstLine="720"/>
        <w:jc w:val="both"/>
        <w:rPr>
          <w:color w:val="auto"/>
        </w:rPr>
      </w:pPr>
      <w:proofErr w:type="spellStart"/>
      <w:r w:rsidRPr="00EC1C37">
        <w:rPr>
          <w:color w:val="auto"/>
        </w:rPr>
        <w:t>Үйлчлүүлэгчийн</w:t>
      </w:r>
      <w:proofErr w:type="spellEnd"/>
      <w:r w:rsidRPr="00EC1C37">
        <w:rPr>
          <w:color w:val="auto"/>
        </w:rPr>
        <w:t xml:space="preserve"> </w:t>
      </w:r>
      <w:proofErr w:type="spellStart"/>
      <w:r w:rsidRPr="00EC1C37">
        <w:rPr>
          <w:color w:val="auto"/>
        </w:rPr>
        <w:t>биенд</w:t>
      </w:r>
      <w:proofErr w:type="spellEnd"/>
      <w:r w:rsidRPr="00EC1C37">
        <w:rPr>
          <w:color w:val="auto"/>
        </w:rPr>
        <w:t xml:space="preserve"> </w:t>
      </w:r>
      <w:proofErr w:type="spellStart"/>
      <w:r w:rsidRPr="00EC1C37">
        <w:rPr>
          <w:color w:val="auto"/>
        </w:rPr>
        <w:t>хүрэхийн</w:t>
      </w:r>
      <w:proofErr w:type="spellEnd"/>
      <w:r w:rsidRPr="00EC1C37">
        <w:rPr>
          <w:color w:val="auto"/>
        </w:rPr>
        <w:t xml:space="preserve"> </w:t>
      </w:r>
      <w:proofErr w:type="spellStart"/>
      <w:r w:rsidRPr="00EC1C37">
        <w:rPr>
          <w:color w:val="auto"/>
        </w:rPr>
        <w:t>өмнө</w:t>
      </w:r>
      <w:proofErr w:type="spellEnd"/>
      <w:r w:rsidRPr="00EC1C37">
        <w:rPr>
          <w:color w:val="auto"/>
        </w:rPr>
        <w:t xml:space="preserve"> </w:t>
      </w:r>
      <w:proofErr w:type="spellStart"/>
      <w:r w:rsidRPr="00EC1C37">
        <w:rPr>
          <w:color w:val="auto"/>
        </w:rPr>
        <w:t>гар</w:t>
      </w:r>
      <w:proofErr w:type="spellEnd"/>
      <w:r w:rsidRPr="00EC1C37">
        <w:rPr>
          <w:color w:val="auto"/>
        </w:rPr>
        <w:t xml:space="preserve"> </w:t>
      </w:r>
      <w:proofErr w:type="spellStart"/>
      <w:r w:rsidRPr="00EC1C37">
        <w:rPr>
          <w:color w:val="auto"/>
        </w:rPr>
        <w:t>дулаахан</w:t>
      </w:r>
      <w:proofErr w:type="spellEnd"/>
      <w:r w:rsidRPr="00EC1C37">
        <w:rPr>
          <w:color w:val="auto"/>
        </w:rPr>
        <w:t xml:space="preserve"> </w:t>
      </w:r>
      <w:proofErr w:type="spellStart"/>
      <w:r w:rsidRPr="00EC1C37">
        <w:rPr>
          <w:color w:val="auto"/>
        </w:rPr>
        <w:t>эсэхийг</w:t>
      </w:r>
      <w:proofErr w:type="spellEnd"/>
      <w:r w:rsidRPr="00EC1C37">
        <w:rPr>
          <w:color w:val="auto"/>
        </w:rPr>
        <w:t xml:space="preserve"> </w:t>
      </w:r>
      <w:proofErr w:type="spellStart"/>
      <w:r w:rsidRPr="00EC1C37">
        <w:rPr>
          <w:color w:val="auto"/>
        </w:rPr>
        <w:t>шалган</w:t>
      </w:r>
      <w:proofErr w:type="spellEnd"/>
      <w:proofErr w:type="gramStart"/>
      <w:r w:rsidRPr="00EC1C37">
        <w:rPr>
          <w:color w:val="auto"/>
        </w:rPr>
        <w:t xml:space="preserve">, </w:t>
      </w:r>
      <w:r w:rsidRPr="00EC1C37">
        <w:rPr>
          <w:color w:val="auto"/>
          <w:lang w:val="mn-MN"/>
        </w:rPr>
        <w:t xml:space="preserve"> </w:t>
      </w:r>
      <w:proofErr w:type="spellStart"/>
      <w:r w:rsidRPr="00EC1C37">
        <w:rPr>
          <w:color w:val="auto"/>
        </w:rPr>
        <w:t>хүндэтгэл</w:t>
      </w:r>
      <w:proofErr w:type="spellEnd"/>
      <w:proofErr w:type="gramEnd"/>
      <w:r w:rsidRPr="00EC1C37">
        <w:rPr>
          <w:color w:val="auto"/>
        </w:rPr>
        <w:t xml:space="preserve"> </w:t>
      </w:r>
      <w:proofErr w:type="spellStart"/>
      <w:r w:rsidRPr="00EC1C37">
        <w:rPr>
          <w:color w:val="auto"/>
        </w:rPr>
        <w:t>үзүүлж</w:t>
      </w:r>
      <w:proofErr w:type="spellEnd"/>
      <w:r w:rsidRPr="00EC1C37">
        <w:rPr>
          <w:color w:val="auto"/>
        </w:rPr>
        <w:t xml:space="preserve"> </w:t>
      </w:r>
      <w:proofErr w:type="spellStart"/>
      <w:r w:rsidRPr="00EC1C37">
        <w:rPr>
          <w:color w:val="auto"/>
        </w:rPr>
        <w:t>буйгаа</w:t>
      </w:r>
      <w:proofErr w:type="spellEnd"/>
      <w:r w:rsidRPr="00EC1C37">
        <w:rPr>
          <w:color w:val="auto"/>
        </w:rPr>
        <w:t xml:space="preserve"> </w:t>
      </w:r>
      <w:proofErr w:type="spellStart"/>
      <w:r w:rsidRPr="00EC1C37">
        <w:rPr>
          <w:color w:val="auto"/>
        </w:rPr>
        <w:t>биеийн</w:t>
      </w:r>
      <w:proofErr w:type="spellEnd"/>
      <w:r w:rsidRPr="00EC1C37">
        <w:rPr>
          <w:color w:val="auto"/>
        </w:rPr>
        <w:t xml:space="preserve"> </w:t>
      </w:r>
      <w:proofErr w:type="spellStart"/>
      <w:r w:rsidRPr="00EC1C37">
        <w:rPr>
          <w:color w:val="auto"/>
        </w:rPr>
        <w:t>хөдөлгөөнөөрөө</w:t>
      </w:r>
      <w:proofErr w:type="spellEnd"/>
      <w:r w:rsidRPr="00EC1C37">
        <w:rPr>
          <w:color w:val="auto"/>
        </w:rPr>
        <w:t xml:space="preserve"> </w:t>
      </w:r>
      <w:proofErr w:type="spellStart"/>
      <w:r w:rsidRPr="00EC1C37">
        <w:rPr>
          <w:color w:val="auto"/>
        </w:rPr>
        <w:t>илэрхийлнэ</w:t>
      </w:r>
      <w:proofErr w:type="spellEnd"/>
      <w:r w:rsidRPr="00EC1C37">
        <w:rPr>
          <w:color w:val="auto"/>
        </w:rPr>
        <w:t>.</w:t>
      </w:r>
    </w:p>
    <w:p w:rsidR="00DA780C" w:rsidRPr="00EC1C37" w:rsidRDefault="00DA780C" w:rsidP="00DA780C">
      <w:pPr>
        <w:pStyle w:val="Default"/>
        <w:numPr>
          <w:ilvl w:val="2"/>
          <w:numId w:val="18"/>
        </w:numPr>
        <w:spacing w:line="276" w:lineRule="auto"/>
        <w:ind w:left="0" w:firstLine="720"/>
        <w:jc w:val="both"/>
        <w:rPr>
          <w:color w:val="auto"/>
        </w:rPr>
      </w:pPr>
      <w:proofErr w:type="spellStart"/>
      <w:r w:rsidRPr="00EC1C37">
        <w:rPr>
          <w:color w:val="auto"/>
        </w:rPr>
        <w:t>Үйлчлүүлэгчид</w:t>
      </w:r>
      <w:proofErr w:type="spellEnd"/>
      <w:r w:rsidRPr="00EC1C37">
        <w:rPr>
          <w:color w:val="auto"/>
        </w:rPr>
        <w:t xml:space="preserve"> </w:t>
      </w:r>
      <w:proofErr w:type="spellStart"/>
      <w:r w:rsidRPr="00EC1C37">
        <w:rPr>
          <w:color w:val="auto"/>
        </w:rPr>
        <w:t>чин</w:t>
      </w:r>
      <w:proofErr w:type="spellEnd"/>
      <w:r w:rsidRPr="00EC1C37">
        <w:rPr>
          <w:color w:val="auto"/>
        </w:rPr>
        <w:t xml:space="preserve"> </w:t>
      </w:r>
      <w:proofErr w:type="spellStart"/>
      <w:r w:rsidRPr="00EC1C37">
        <w:rPr>
          <w:color w:val="auto"/>
        </w:rPr>
        <w:t>сэтгэлээсээ</w:t>
      </w:r>
      <w:proofErr w:type="spellEnd"/>
      <w:r w:rsidRPr="00EC1C37">
        <w:rPr>
          <w:color w:val="auto"/>
        </w:rPr>
        <w:t xml:space="preserve"> </w:t>
      </w:r>
      <w:proofErr w:type="spellStart"/>
      <w:r w:rsidRPr="00EC1C37">
        <w:rPr>
          <w:color w:val="auto"/>
        </w:rPr>
        <w:t>туслаж</w:t>
      </w:r>
      <w:proofErr w:type="spellEnd"/>
      <w:r w:rsidRPr="00EC1C37">
        <w:rPr>
          <w:color w:val="auto"/>
        </w:rPr>
        <w:t xml:space="preserve"> </w:t>
      </w:r>
      <w:proofErr w:type="spellStart"/>
      <w:r w:rsidRPr="00EC1C37">
        <w:rPr>
          <w:color w:val="auto"/>
        </w:rPr>
        <w:t>буй</w:t>
      </w:r>
      <w:proofErr w:type="spellEnd"/>
      <w:r w:rsidRPr="00EC1C37">
        <w:rPr>
          <w:color w:val="auto"/>
        </w:rPr>
        <w:t xml:space="preserve"> </w:t>
      </w:r>
      <w:proofErr w:type="spellStart"/>
      <w:r w:rsidRPr="00EC1C37">
        <w:rPr>
          <w:color w:val="auto"/>
        </w:rPr>
        <w:t>байдлаа</w:t>
      </w:r>
      <w:proofErr w:type="spellEnd"/>
      <w:r w:rsidRPr="00EC1C37">
        <w:rPr>
          <w:color w:val="auto"/>
        </w:rPr>
        <w:t xml:space="preserve">, </w:t>
      </w:r>
      <w:proofErr w:type="spellStart"/>
      <w:r w:rsidRPr="00EC1C37">
        <w:rPr>
          <w:color w:val="auto"/>
        </w:rPr>
        <w:t>түүнийг</w:t>
      </w:r>
      <w:proofErr w:type="spellEnd"/>
      <w:r w:rsidRPr="00EC1C37">
        <w:rPr>
          <w:color w:val="auto"/>
        </w:rPr>
        <w:t xml:space="preserve"> </w:t>
      </w:r>
      <w:proofErr w:type="spellStart"/>
      <w:r w:rsidRPr="00EC1C37">
        <w:rPr>
          <w:color w:val="auto"/>
        </w:rPr>
        <w:t>үзэж</w:t>
      </w:r>
      <w:proofErr w:type="spellEnd"/>
      <w:r w:rsidRPr="00EC1C37">
        <w:rPr>
          <w:color w:val="auto"/>
        </w:rPr>
        <w:t xml:space="preserve"> </w:t>
      </w:r>
      <w:proofErr w:type="spellStart"/>
      <w:r w:rsidRPr="00EC1C37">
        <w:rPr>
          <w:color w:val="auto"/>
        </w:rPr>
        <w:t>байхдаа</w:t>
      </w:r>
      <w:proofErr w:type="spellEnd"/>
      <w:r w:rsidRPr="00EC1C37">
        <w:rPr>
          <w:color w:val="auto"/>
        </w:rPr>
        <w:t xml:space="preserve"> ч </w:t>
      </w:r>
      <w:proofErr w:type="spellStart"/>
      <w:r w:rsidRPr="00EC1C37">
        <w:rPr>
          <w:color w:val="auto"/>
        </w:rPr>
        <w:t>илэрхийлэн</w:t>
      </w:r>
      <w:proofErr w:type="spellEnd"/>
      <w:r w:rsidRPr="00EC1C37">
        <w:rPr>
          <w:color w:val="auto"/>
        </w:rPr>
        <w:t xml:space="preserve"> </w:t>
      </w:r>
      <w:proofErr w:type="spellStart"/>
      <w:r w:rsidRPr="00EC1C37">
        <w:rPr>
          <w:color w:val="auto"/>
        </w:rPr>
        <w:t>үзлэгийг</w:t>
      </w:r>
      <w:proofErr w:type="spellEnd"/>
      <w:r w:rsidRPr="00EC1C37">
        <w:rPr>
          <w:color w:val="auto"/>
        </w:rPr>
        <w:t xml:space="preserve"> </w:t>
      </w:r>
      <w:proofErr w:type="spellStart"/>
      <w:r w:rsidRPr="00EC1C37">
        <w:rPr>
          <w:color w:val="auto"/>
        </w:rPr>
        <w:t>маш</w:t>
      </w:r>
      <w:proofErr w:type="spellEnd"/>
      <w:r w:rsidRPr="00EC1C37">
        <w:rPr>
          <w:color w:val="auto"/>
        </w:rPr>
        <w:t xml:space="preserve"> </w:t>
      </w:r>
      <w:proofErr w:type="spellStart"/>
      <w:r w:rsidRPr="00EC1C37">
        <w:rPr>
          <w:color w:val="auto"/>
        </w:rPr>
        <w:t>нямбай</w:t>
      </w:r>
      <w:proofErr w:type="spellEnd"/>
      <w:r w:rsidRPr="00EC1C37">
        <w:rPr>
          <w:color w:val="auto"/>
        </w:rPr>
        <w:t xml:space="preserve"> </w:t>
      </w:r>
      <w:proofErr w:type="spellStart"/>
      <w:r w:rsidRPr="00EC1C37">
        <w:rPr>
          <w:color w:val="auto"/>
        </w:rPr>
        <w:t>тайван</w:t>
      </w:r>
      <w:proofErr w:type="spellEnd"/>
      <w:r w:rsidRPr="00EC1C37">
        <w:rPr>
          <w:color w:val="auto"/>
        </w:rPr>
        <w:t xml:space="preserve"> </w:t>
      </w:r>
      <w:proofErr w:type="spellStart"/>
      <w:r w:rsidRPr="00EC1C37">
        <w:rPr>
          <w:color w:val="auto"/>
        </w:rPr>
        <w:t>хийнэ</w:t>
      </w:r>
      <w:proofErr w:type="spellEnd"/>
      <w:r w:rsidRPr="00EC1C37">
        <w:rPr>
          <w:color w:val="auto"/>
        </w:rPr>
        <w:t xml:space="preserve">. </w:t>
      </w:r>
    </w:p>
    <w:p w:rsidR="00DA780C" w:rsidRPr="00EC1C37" w:rsidRDefault="00DA780C" w:rsidP="00DA780C">
      <w:pPr>
        <w:pStyle w:val="Default"/>
        <w:numPr>
          <w:ilvl w:val="2"/>
          <w:numId w:val="18"/>
        </w:numPr>
        <w:spacing w:line="276" w:lineRule="auto"/>
        <w:ind w:left="0" w:firstLine="720"/>
        <w:jc w:val="both"/>
        <w:rPr>
          <w:color w:val="auto"/>
        </w:rPr>
      </w:pPr>
      <w:proofErr w:type="spellStart"/>
      <w:r w:rsidRPr="00EC1C37">
        <w:rPr>
          <w:color w:val="auto"/>
        </w:rPr>
        <w:t>Хүний</w:t>
      </w:r>
      <w:proofErr w:type="spellEnd"/>
      <w:r w:rsidRPr="00EC1C37">
        <w:rPr>
          <w:color w:val="auto"/>
        </w:rPr>
        <w:t xml:space="preserve"> </w:t>
      </w:r>
      <w:proofErr w:type="spellStart"/>
      <w:r w:rsidRPr="00EC1C37">
        <w:rPr>
          <w:color w:val="auto"/>
        </w:rPr>
        <w:t>бие</w:t>
      </w:r>
      <w:proofErr w:type="spellEnd"/>
      <w:r w:rsidRPr="00EC1C37">
        <w:rPr>
          <w:color w:val="auto"/>
        </w:rPr>
        <w:t xml:space="preserve"> </w:t>
      </w:r>
      <w:proofErr w:type="spellStart"/>
      <w:r w:rsidRPr="00EC1C37">
        <w:rPr>
          <w:color w:val="auto"/>
        </w:rPr>
        <w:t>махбодид</w:t>
      </w:r>
      <w:proofErr w:type="spellEnd"/>
      <w:r w:rsidRPr="00EC1C37">
        <w:rPr>
          <w:color w:val="auto"/>
        </w:rPr>
        <w:t xml:space="preserve"> </w:t>
      </w:r>
      <w:proofErr w:type="spellStart"/>
      <w:r w:rsidRPr="00EC1C37">
        <w:rPr>
          <w:color w:val="auto"/>
        </w:rPr>
        <w:t>хүрч</w:t>
      </w:r>
      <w:proofErr w:type="spellEnd"/>
      <w:r w:rsidRPr="00EC1C37">
        <w:rPr>
          <w:color w:val="auto"/>
        </w:rPr>
        <w:t xml:space="preserve"> </w:t>
      </w:r>
      <w:proofErr w:type="spellStart"/>
      <w:r w:rsidRPr="00EC1C37">
        <w:rPr>
          <w:color w:val="auto"/>
        </w:rPr>
        <w:t>ямар</w:t>
      </w:r>
      <w:proofErr w:type="spellEnd"/>
      <w:r w:rsidRPr="00EC1C37">
        <w:rPr>
          <w:color w:val="auto"/>
        </w:rPr>
        <w:t xml:space="preserve"> </w:t>
      </w:r>
      <w:proofErr w:type="spellStart"/>
      <w:r w:rsidRPr="00EC1C37">
        <w:rPr>
          <w:color w:val="auto"/>
        </w:rPr>
        <w:t>нэгэн</w:t>
      </w:r>
      <w:proofErr w:type="spellEnd"/>
      <w:r w:rsidRPr="00EC1C37">
        <w:rPr>
          <w:color w:val="auto"/>
        </w:rPr>
        <w:t xml:space="preserve"> </w:t>
      </w:r>
      <w:proofErr w:type="spellStart"/>
      <w:r w:rsidRPr="00EC1C37">
        <w:rPr>
          <w:color w:val="auto"/>
        </w:rPr>
        <w:t>гардан</w:t>
      </w:r>
      <w:proofErr w:type="spellEnd"/>
      <w:r w:rsidRPr="00EC1C37">
        <w:rPr>
          <w:color w:val="auto"/>
        </w:rPr>
        <w:t xml:space="preserve"> </w:t>
      </w:r>
      <w:proofErr w:type="spellStart"/>
      <w:r w:rsidRPr="00EC1C37">
        <w:rPr>
          <w:color w:val="auto"/>
        </w:rPr>
        <w:t>үйлдэл</w:t>
      </w:r>
      <w:proofErr w:type="spellEnd"/>
      <w:r w:rsidRPr="00EC1C37">
        <w:rPr>
          <w:color w:val="auto"/>
        </w:rPr>
        <w:t xml:space="preserve"> </w:t>
      </w:r>
      <w:proofErr w:type="spellStart"/>
      <w:r w:rsidRPr="00EC1C37">
        <w:rPr>
          <w:color w:val="auto"/>
        </w:rPr>
        <w:t>буюу</w:t>
      </w:r>
      <w:proofErr w:type="spellEnd"/>
      <w:r w:rsidRPr="00EC1C37">
        <w:rPr>
          <w:color w:val="auto"/>
        </w:rPr>
        <w:t xml:space="preserve"> </w:t>
      </w:r>
      <w:proofErr w:type="spellStart"/>
      <w:r w:rsidRPr="00EC1C37">
        <w:rPr>
          <w:color w:val="auto"/>
        </w:rPr>
        <w:t>ажилбар</w:t>
      </w:r>
      <w:proofErr w:type="spellEnd"/>
      <w:r w:rsidRPr="00EC1C37">
        <w:rPr>
          <w:color w:val="auto"/>
        </w:rPr>
        <w:t xml:space="preserve"> </w:t>
      </w:r>
      <w:proofErr w:type="spellStart"/>
      <w:r w:rsidRPr="00EC1C37">
        <w:rPr>
          <w:color w:val="auto"/>
        </w:rPr>
        <w:t>хийхдээ</w:t>
      </w:r>
      <w:proofErr w:type="spellEnd"/>
      <w:r w:rsidRPr="00EC1C37">
        <w:rPr>
          <w:color w:val="auto"/>
        </w:rPr>
        <w:t xml:space="preserve"> </w:t>
      </w:r>
    </w:p>
    <w:p w:rsidR="00DA780C" w:rsidRPr="00EC1C37" w:rsidRDefault="00DA780C" w:rsidP="00DA780C">
      <w:pPr>
        <w:pStyle w:val="Default"/>
        <w:spacing w:line="276" w:lineRule="auto"/>
        <w:ind w:firstLine="720"/>
        <w:jc w:val="both"/>
        <w:rPr>
          <w:color w:val="auto"/>
        </w:rPr>
      </w:pPr>
      <w:proofErr w:type="gramStart"/>
      <w:r w:rsidRPr="00EC1C37">
        <w:rPr>
          <w:color w:val="auto"/>
        </w:rPr>
        <w:t xml:space="preserve">- </w:t>
      </w:r>
      <w:r w:rsidRPr="00EC1C37">
        <w:rPr>
          <w:color w:val="auto"/>
          <w:lang w:val="mn-MN"/>
        </w:rPr>
        <w:t xml:space="preserve"> </w:t>
      </w:r>
      <w:proofErr w:type="spellStart"/>
      <w:r w:rsidRPr="00EC1C37">
        <w:rPr>
          <w:color w:val="auto"/>
        </w:rPr>
        <w:t>Хүнийг</w:t>
      </w:r>
      <w:proofErr w:type="spellEnd"/>
      <w:r w:rsidRPr="00EC1C37">
        <w:rPr>
          <w:color w:val="auto"/>
        </w:rPr>
        <w:t xml:space="preserve"> </w:t>
      </w:r>
      <w:proofErr w:type="spellStart"/>
      <w:r w:rsidRPr="00EC1C37">
        <w:rPr>
          <w:color w:val="auto"/>
        </w:rPr>
        <w:t>дээдлэн</w:t>
      </w:r>
      <w:proofErr w:type="spellEnd"/>
      <w:r w:rsidRPr="00EC1C37">
        <w:rPr>
          <w:color w:val="auto"/>
        </w:rPr>
        <w:t xml:space="preserve"> </w:t>
      </w:r>
      <w:proofErr w:type="spellStart"/>
      <w:r w:rsidRPr="00EC1C37">
        <w:rPr>
          <w:color w:val="auto"/>
        </w:rPr>
        <w:t>хүндэтгэнэ</w:t>
      </w:r>
      <w:proofErr w:type="spellEnd"/>
      <w:r w:rsidRPr="00EC1C37">
        <w:rPr>
          <w:color w:val="auto"/>
        </w:rPr>
        <w:t>.</w:t>
      </w:r>
      <w:proofErr w:type="gramEnd"/>
      <w:r w:rsidRPr="00EC1C37">
        <w:rPr>
          <w:color w:val="auto"/>
        </w:rPr>
        <w:t xml:space="preserve"> </w:t>
      </w:r>
    </w:p>
    <w:p w:rsidR="00DA780C" w:rsidRPr="00EC1C37" w:rsidRDefault="00DA780C" w:rsidP="00DA780C">
      <w:pPr>
        <w:pStyle w:val="Default"/>
        <w:spacing w:line="276" w:lineRule="auto"/>
        <w:ind w:firstLine="720"/>
        <w:jc w:val="both"/>
        <w:rPr>
          <w:color w:val="auto"/>
        </w:rPr>
      </w:pPr>
      <w:proofErr w:type="gramStart"/>
      <w:r w:rsidRPr="00EC1C37">
        <w:rPr>
          <w:color w:val="auto"/>
        </w:rPr>
        <w:t xml:space="preserve">- </w:t>
      </w:r>
      <w:r w:rsidRPr="00EC1C37">
        <w:rPr>
          <w:color w:val="auto"/>
          <w:lang w:val="mn-MN"/>
        </w:rPr>
        <w:t xml:space="preserve"> </w:t>
      </w:r>
      <w:proofErr w:type="spellStart"/>
      <w:r w:rsidRPr="00EC1C37">
        <w:rPr>
          <w:color w:val="auto"/>
        </w:rPr>
        <w:t>Хүний</w:t>
      </w:r>
      <w:proofErr w:type="spellEnd"/>
      <w:r w:rsidRPr="00EC1C37">
        <w:rPr>
          <w:color w:val="auto"/>
        </w:rPr>
        <w:t xml:space="preserve"> </w:t>
      </w:r>
      <w:proofErr w:type="spellStart"/>
      <w:r w:rsidRPr="00EC1C37">
        <w:rPr>
          <w:color w:val="auto"/>
        </w:rPr>
        <w:t>биед</w:t>
      </w:r>
      <w:proofErr w:type="spellEnd"/>
      <w:r w:rsidRPr="00EC1C37">
        <w:rPr>
          <w:color w:val="auto"/>
        </w:rPr>
        <w:t xml:space="preserve"> </w:t>
      </w:r>
      <w:proofErr w:type="spellStart"/>
      <w:r w:rsidRPr="00EC1C37">
        <w:rPr>
          <w:color w:val="auto"/>
        </w:rPr>
        <w:t>хүрэхээс</w:t>
      </w:r>
      <w:proofErr w:type="spellEnd"/>
      <w:r w:rsidRPr="00EC1C37">
        <w:rPr>
          <w:color w:val="auto"/>
        </w:rPr>
        <w:t xml:space="preserve"> </w:t>
      </w:r>
      <w:proofErr w:type="spellStart"/>
      <w:r w:rsidRPr="00EC1C37">
        <w:rPr>
          <w:color w:val="auto"/>
        </w:rPr>
        <w:t>өмнө</w:t>
      </w:r>
      <w:proofErr w:type="spellEnd"/>
      <w:r w:rsidRPr="00EC1C37">
        <w:rPr>
          <w:color w:val="auto"/>
        </w:rPr>
        <w:t xml:space="preserve"> </w:t>
      </w:r>
      <w:proofErr w:type="spellStart"/>
      <w:r w:rsidRPr="00EC1C37">
        <w:rPr>
          <w:color w:val="auto"/>
        </w:rPr>
        <w:t>гараа</w:t>
      </w:r>
      <w:proofErr w:type="spellEnd"/>
      <w:r w:rsidRPr="00EC1C37">
        <w:rPr>
          <w:color w:val="auto"/>
        </w:rPr>
        <w:t xml:space="preserve"> </w:t>
      </w:r>
      <w:proofErr w:type="spellStart"/>
      <w:r w:rsidRPr="00EC1C37">
        <w:rPr>
          <w:color w:val="auto"/>
        </w:rPr>
        <w:t>угаана</w:t>
      </w:r>
      <w:proofErr w:type="spellEnd"/>
      <w:r w:rsidRPr="00EC1C37">
        <w:rPr>
          <w:color w:val="auto"/>
        </w:rPr>
        <w:t>.</w:t>
      </w:r>
      <w:proofErr w:type="gramEnd"/>
      <w:r w:rsidRPr="00EC1C37">
        <w:rPr>
          <w:color w:val="auto"/>
        </w:rPr>
        <w:t xml:space="preserve"> </w:t>
      </w:r>
    </w:p>
    <w:p w:rsidR="00DA780C" w:rsidRPr="00EC1C37" w:rsidRDefault="00DA780C" w:rsidP="00DA780C">
      <w:pPr>
        <w:pStyle w:val="Default"/>
        <w:spacing w:line="276" w:lineRule="auto"/>
        <w:ind w:firstLine="720"/>
        <w:jc w:val="both"/>
        <w:rPr>
          <w:color w:val="auto"/>
        </w:rPr>
      </w:pPr>
      <w:proofErr w:type="gramStart"/>
      <w:r w:rsidRPr="00EC1C37">
        <w:rPr>
          <w:color w:val="auto"/>
        </w:rPr>
        <w:t xml:space="preserve">- </w:t>
      </w:r>
      <w:r w:rsidRPr="00EC1C37">
        <w:rPr>
          <w:color w:val="auto"/>
          <w:lang w:val="mn-MN"/>
        </w:rPr>
        <w:t xml:space="preserve"> </w:t>
      </w:r>
      <w:proofErr w:type="spellStart"/>
      <w:r w:rsidRPr="00EC1C37">
        <w:rPr>
          <w:color w:val="auto"/>
        </w:rPr>
        <w:t>Хүний</w:t>
      </w:r>
      <w:proofErr w:type="spellEnd"/>
      <w:r w:rsidRPr="00EC1C37">
        <w:rPr>
          <w:color w:val="auto"/>
        </w:rPr>
        <w:t xml:space="preserve"> </w:t>
      </w:r>
      <w:proofErr w:type="spellStart"/>
      <w:r w:rsidRPr="00EC1C37">
        <w:rPr>
          <w:color w:val="auto"/>
        </w:rPr>
        <w:t>бие</w:t>
      </w:r>
      <w:proofErr w:type="spellEnd"/>
      <w:r w:rsidRPr="00EC1C37">
        <w:rPr>
          <w:color w:val="auto"/>
        </w:rPr>
        <w:t xml:space="preserve"> </w:t>
      </w:r>
      <w:proofErr w:type="spellStart"/>
      <w:r w:rsidRPr="00EC1C37">
        <w:rPr>
          <w:color w:val="auto"/>
        </w:rPr>
        <w:t>махбодид</w:t>
      </w:r>
      <w:proofErr w:type="spellEnd"/>
      <w:r w:rsidRPr="00EC1C37">
        <w:rPr>
          <w:color w:val="auto"/>
        </w:rPr>
        <w:t xml:space="preserve"> </w:t>
      </w:r>
      <w:proofErr w:type="spellStart"/>
      <w:r w:rsidRPr="00EC1C37">
        <w:rPr>
          <w:color w:val="auto"/>
        </w:rPr>
        <w:t>хүнлэг</w:t>
      </w:r>
      <w:proofErr w:type="spellEnd"/>
      <w:r w:rsidRPr="00EC1C37">
        <w:rPr>
          <w:color w:val="auto"/>
        </w:rPr>
        <w:t xml:space="preserve"> </w:t>
      </w:r>
      <w:proofErr w:type="spellStart"/>
      <w:r w:rsidRPr="00EC1C37">
        <w:rPr>
          <w:color w:val="auto"/>
        </w:rPr>
        <w:t>хандана</w:t>
      </w:r>
      <w:proofErr w:type="spellEnd"/>
      <w:r w:rsidRPr="00EC1C37">
        <w:rPr>
          <w:color w:val="auto"/>
        </w:rPr>
        <w:t>.</w:t>
      </w:r>
      <w:proofErr w:type="gramEnd"/>
      <w:r w:rsidRPr="00EC1C37">
        <w:rPr>
          <w:color w:val="auto"/>
        </w:rPr>
        <w:t xml:space="preserve"> </w:t>
      </w:r>
    </w:p>
    <w:p w:rsidR="00DA780C" w:rsidRPr="00EC1C37" w:rsidRDefault="00DA780C" w:rsidP="00DA780C">
      <w:pPr>
        <w:pStyle w:val="Default"/>
        <w:spacing w:line="276" w:lineRule="auto"/>
        <w:ind w:firstLine="720"/>
        <w:jc w:val="both"/>
        <w:rPr>
          <w:color w:val="auto"/>
          <w:lang w:val="mn-MN"/>
        </w:rPr>
      </w:pPr>
      <w:proofErr w:type="gramStart"/>
      <w:r w:rsidRPr="00EC1C37">
        <w:rPr>
          <w:color w:val="auto"/>
        </w:rPr>
        <w:t xml:space="preserve">- </w:t>
      </w:r>
      <w:r w:rsidRPr="00EC1C37">
        <w:rPr>
          <w:color w:val="auto"/>
          <w:lang w:val="mn-MN"/>
        </w:rPr>
        <w:t xml:space="preserve"> </w:t>
      </w:r>
      <w:proofErr w:type="spellStart"/>
      <w:r w:rsidRPr="00EC1C37">
        <w:rPr>
          <w:color w:val="auto"/>
        </w:rPr>
        <w:t>Хувь</w:t>
      </w:r>
      <w:proofErr w:type="spellEnd"/>
      <w:r w:rsidRPr="00EC1C37">
        <w:rPr>
          <w:color w:val="auto"/>
        </w:rPr>
        <w:t xml:space="preserve"> </w:t>
      </w:r>
      <w:proofErr w:type="spellStart"/>
      <w:r w:rsidRPr="00EC1C37">
        <w:rPr>
          <w:color w:val="auto"/>
        </w:rPr>
        <w:t>хүний</w:t>
      </w:r>
      <w:proofErr w:type="spellEnd"/>
      <w:r w:rsidRPr="00EC1C37">
        <w:rPr>
          <w:color w:val="auto"/>
        </w:rPr>
        <w:t xml:space="preserve"> </w:t>
      </w:r>
      <w:proofErr w:type="spellStart"/>
      <w:r w:rsidRPr="00EC1C37">
        <w:rPr>
          <w:color w:val="auto"/>
        </w:rPr>
        <w:t>нууцыг</w:t>
      </w:r>
      <w:proofErr w:type="spellEnd"/>
      <w:r w:rsidRPr="00EC1C37">
        <w:rPr>
          <w:color w:val="auto"/>
        </w:rPr>
        <w:t xml:space="preserve"> </w:t>
      </w:r>
      <w:proofErr w:type="spellStart"/>
      <w:r w:rsidRPr="00EC1C37">
        <w:rPr>
          <w:color w:val="auto"/>
        </w:rPr>
        <w:t>хадгална</w:t>
      </w:r>
      <w:proofErr w:type="spellEnd"/>
      <w:r w:rsidRPr="00EC1C37">
        <w:rPr>
          <w:color w:val="auto"/>
        </w:rPr>
        <w:t>.</w:t>
      </w:r>
      <w:proofErr w:type="gramEnd"/>
      <w:r w:rsidRPr="00EC1C37">
        <w:rPr>
          <w:color w:val="auto"/>
        </w:rPr>
        <w:t xml:space="preserve"> </w:t>
      </w:r>
    </w:p>
    <w:p w:rsidR="00DA780C" w:rsidRPr="00EC1C37" w:rsidRDefault="00DA780C" w:rsidP="00DA780C">
      <w:pPr>
        <w:pStyle w:val="Default"/>
        <w:spacing w:line="276" w:lineRule="auto"/>
        <w:ind w:firstLine="720"/>
        <w:jc w:val="both"/>
        <w:rPr>
          <w:color w:val="auto"/>
          <w:lang w:val="mn-MN"/>
        </w:rPr>
      </w:pPr>
      <w:r w:rsidRPr="00EC1C37">
        <w:rPr>
          <w:color w:val="auto"/>
          <w:lang w:val="mn-MN"/>
        </w:rPr>
        <w:t xml:space="preserve">4.3.7 </w:t>
      </w:r>
      <w:proofErr w:type="spellStart"/>
      <w:r w:rsidRPr="00EC1C37">
        <w:rPr>
          <w:color w:val="auto"/>
        </w:rPr>
        <w:t>Үйлчлүүлэгчид</w:t>
      </w:r>
      <w:proofErr w:type="spellEnd"/>
      <w:r w:rsidRPr="00EC1C37">
        <w:rPr>
          <w:color w:val="auto"/>
        </w:rPr>
        <w:t xml:space="preserve"> </w:t>
      </w:r>
      <w:proofErr w:type="spellStart"/>
      <w:r w:rsidRPr="00EC1C37">
        <w:rPr>
          <w:color w:val="auto"/>
        </w:rPr>
        <w:t>онош</w:t>
      </w:r>
      <w:proofErr w:type="spellEnd"/>
      <w:r w:rsidRPr="00EC1C37">
        <w:rPr>
          <w:color w:val="auto"/>
        </w:rPr>
        <w:t xml:space="preserve"> </w:t>
      </w:r>
      <w:proofErr w:type="spellStart"/>
      <w:r w:rsidRPr="00EC1C37">
        <w:rPr>
          <w:color w:val="auto"/>
        </w:rPr>
        <w:t>тавих</w:t>
      </w:r>
      <w:proofErr w:type="spellEnd"/>
      <w:r w:rsidRPr="00EC1C37">
        <w:rPr>
          <w:color w:val="auto"/>
        </w:rPr>
        <w:t xml:space="preserve"> </w:t>
      </w:r>
      <w:proofErr w:type="spellStart"/>
      <w:r w:rsidRPr="00EC1C37">
        <w:rPr>
          <w:color w:val="auto"/>
        </w:rPr>
        <w:t>түүнд</w:t>
      </w:r>
      <w:proofErr w:type="spellEnd"/>
      <w:r w:rsidRPr="00EC1C37">
        <w:rPr>
          <w:color w:val="auto"/>
        </w:rPr>
        <w:t xml:space="preserve"> </w:t>
      </w:r>
      <w:proofErr w:type="spellStart"/>
      <w:r w:rsidRPr="00EC1C37">
        <w:rPr>
          <w:color w:val="auto"/>
        </w:rPr>
        <w:t>эмчилгээ</w:t>
      </w:r>
      <w:proofErr w:type="spellEnd"/>
      <w:r w:rsidRPr="00EC1C37">
        <w:rPr>
          <w:color w:val="auto"/>
        </w:rPr>
        <w:t xml:space="preserve"> </w:t>
      </w:r>
      <w:proofErr w:type="spellStart"/>
      <w:r w:rsidRPr="00EC1C37">
        <w:rPr>
          <w:color w:val="auto"/>
        </w:rPr>
        <w:t>зөвлөх</w:t>
      </w:r>
      <w:proofErr w:type="spellEnd"/>
      <w:r w:rsidRPr="00EC1C37">
        <w:rPr>
          <w:color w:val="auto"/>
        </w:rPr>
        <w:t xml:space="preserve">, </w:t>
      </w:r>
      <w:proofErr w:type="spellStart"/>
      <w:r w:rsidRPr="00EC1C37">
        <w:rPr>
          <w:color w:val="auto"/>
        </w:rPr>
        <w:t>хийх</w:t>
      </w:r>
      <w:proofErr w:type="spellEnd"/>
      <w:r w:rsidRPr="00EC1C37">
        <w:rPr>
          <w:color w:val="auto"/>
        </w:rPr>
        <w:t xml:space="preserve"> </w:t>
      </w:r>
      <w:proofErr w:type="spellStart"/>
      <w:r w:rsidRPr="00EC1C37">
        <w:rPr>
          <w:color w:val="auto"/>
        </w:rPr>
        <w:t>үедээ</w:t>
      </w:r>
      <w:proofErr w:type="spellEnd"/>
      <w:r w:rsidRPr="00EC1C37">
        <w:rPr>
          <w:color w:val="auto"/>
        </w:rPr>
        <w:t xml:space="preserve"> </w:t>
      </w:r>
      <w:proofErr w:type="spellStart"/>
      <w:r w:rsidRPr="00EC1C37">
        <w:rPr>
          <w:color w:val="auto"/>
        </w:rPr>
        <w:t>эмчилгээг</w:t>
      </w:r>
      <w:proofErr w:type="spellEnd"/>
      <w:r w:rsidRPr="00EC1C37">
        <w:rPr>
          <w:color w:val="auto"/>
        </w:rPr>
        <w:t xml:space="preserve"> </w:t>
      </w:r>
      <w:proofErr w:type="spellStart"/>
      <w:r w:rsidRPr="00EC1C37">
        <w:rPr>
          <w:color w:val="auto"/>
        </w:rPr>
        <w:t>илүү</w:t>
      </w:r>
      <w:proofErr w:type="spellEnd"/>
      <w:r w:rsidRPr="00EC1C37">
        <w:rPr>
          <w:color w:val="auto"/>
          <w:lang w:val="mn-MN"/>
        </w:rPr>
        <w:t xml:space="preserve">  </w:t>
      </w:r>
      <w:proofErr w:type="spellStart"/>
      <w:r w:rsidRPr="00EC1C37">
        <w:rPr>
          <w:color w:val="auto"/>
        </w:rPr>
        <w:t>үр</w:t>
      </w:r>
      <w:proofErr w:type="spellEnd"/>
      <w:r w:rsidRPr="00EC1C37">
        <w:rPr>
          <w:color w:val="auto"/>
        </w:rPr>
        <w:t xml:space="preserve"> </w:t>
      </w:r>
      <w:proofErr w:type="spellStart"/>
      <w:r w:rsidRPr="00EC1C37">
        <w:rPr>
          <w:color w:val="auto"/>
        </w:rPr>
        <w:t>дүнтэй</w:t>
      </w:r>
      <w:proofErr w:type="spellEnd"/>
      <w:r w:rsidRPr="00EC1C37">
        <w:rPr>
          <w:color w:val="auto"/>
        </w:rPr>
        <w:t xml:space="preserve"> </w:t>
      </w:r>
      <w:proofErr w:type="spellStart"/>
      <w:r w:rsidRPr="00EC1C37">
        <w:rPr>
          <w:color w:val="auto"/>
        </w:rPr>
        <w:t>болгох</w:t>
      </w:r>
      <w:proofErr w:type="spellEnd"/>
      <w:r w:rsidRPr="00EC1C37">
        <w:rPr>
          <w:color w:val="auto"/>
        </w:rPr>
        <w:t xml:space="preserve"> </w:t>
      </w:r>
      <w:proofErr w:type="spellStart"/>
      <w:r w:rsidRPr="00EC1C37">
        <w:rPr>
          <w:color w:val="auto"/>
        </w:rPr>
        <w:t>үүднээс</w:t>
      </w:r>
      <w:proofErr w:type="spellEnd"/>
      <w:r w:rsidRPr="00EC1C37">
        <w:rPr>
          <w:color w:val="auto"/>
        </w:rPr>
        <w:t xml:space="preserve"> </w:t>
      </w:r>
      <w:proofErr w:type="spellStart"/>
      <w:r w:rsidRPr="00EC1C37">
        <w:rPr>
          <w:color w:val="auto"/>
        </w:rPr>
        <w:t>эмч</w:t>
      </w:r>
      <w:proofErr w:type="spellEnd"/>
      <w:r w:rsidRPr="00EC1C37">
        <w:rPr>
          <w:color w:val="auto"/>
        </w:rPr>
        <w:t xml:space="preserve">, </w:t>
      </w:r>
      <w:proofErr w:type="spellStart"/>
      <w:r w:rsidRPr="00EC1C37">
        <w:rPr>
          <w:color w:val="auto"/>
        </w:rPr>
        <w:t>сувилагч</w:t>
      </w:r>
      <w:proofErr w:type="spellEnd"/>
      <w:r w:rsidRPr="00EC1C37">
        <w:rPr>
          <w:color w:val="auto"/>
        </w:rPr>
        <w:t xml:space="preserve">, </w:t>
      </w:r>
      <w:proofErr w:type="spellStart"/>
      <w:r w:rsidRPr="00EC1C37">
        <w:rPr>
          <w:color w:val="auto"/>
        </w:rPr>
        <w:t>үйлчлүүлэгчийн</w:t>
      </w:r>
      <w:proofErr w:type="spellEnd"/>
      <w:r w:rsidRPr="00EC1C37">
        <w:rPr>
          <w:color w:val="auto"/>
        </w:rPr>
        <w:t xml:space="preserve"> </w:t>
      </w:r>
      <w:proofErr w:type="spellStart"/>
      <w:r w:rsidRPr="00EC1C37">
        <w:rPr>
          <w:color w:val="auto"/>
        </w:rPr>
        <w:t>хооронд</w:t>
      </w:r>
      <w:proofErr w:type="spellEnd"/>
      <w:r w:rsidRPr="00EC1C37">
        <w:rPr>
          <w:color w:val="auto"/>
        </w:rPr>
        <w:t xml:space="preserve"> </w:t>
      </w:r>
      <w:proofErr w:type="spellStart"/>
      <w:r w:rsidRPr="00EC1C37">
        <w:rPr>
          <w:color w:val="auto"/>
        </w:rPr>
        <w:t>харилцан</w:t>
      </w:r>
      <w:proofErr w:type="spellEnd"/>
      <w:r w:rsidRPr="00EC1C37">
        <w:rPr>
          <w:color w:val="auto"/>
        </w:rPr>
        <w:t xml:space="preserve"> </w:t>
      </w:r>
      <w:r w:rsidRPr="00EC1C37">
        <w:rPr>
          <w:color w:val="auto"/>
          <w:lang w:val="mn-MN"/>
        </w:rPr>
        <w:t xml:space="preserve"> </w:t>
      </w:r>
      <w:proofErr w:type="spellStart"/>
      <w:r w:rsidRPr="00EC1C37">
        <w:rPr>
          <w:color w:val="auto"/>
        </w:rPr>
        <w:t>итгэлцлэлийг</w:t>
      </w:r>
      <w:proofErr w:type="spellEnd"/>
      <w:r w:rsidRPr="00EC1C37">
        <w:rPr>
          <w:color w:val="auto"/>
        </w:rPr>
        <w:t xml:space="preserve"> </w:t>
      </w:r>
      <w:proofErr w:type="spellStart"/>
      <w:r w:rsidRPr="00EC1C37">
        <w:rPr>
          <w:color w:val="auto"/>
        </w:rPr>
        <w:t>төрүүлэхийг</w:t>
      </w:r>
      <w:proofErr w:type="spellEnd"/>
      <w:r w:rsidRPr="00EC1C37">
        <w:rPr>
          <w:color w:val="auto"/>
        </w:rPr>
        <w:t xml:space="preserve"> </w:t>
      </w:r>
      <w:proofErr w:type="spellStart"/>
      <w:r w:rsidRPr="00EC1C37">
        <w:rPr>
          <w:color w:val="auto"/>
        </w:rPr>
        <w:t>хичээнэ</w:t>
      </w:r>
      <w:proofErr w:type="spellEnd"/>
      <w:r w:rsidRPr="00EC1C37">
        <w:rPr>
          <w:color w:val="auto"/>
        </w:rPr>
        <w:t>.</w:t>
      </w:r>
    </w:p>
    <w:p w:rsidR="00DA780C" w:rsidRPr="00EC1C37" w:rsidRDefault="00DA780C" w:rsidP="00DA780C">
      <w:pPr>
        <w:pStyle w:val="Default"/>
        <w:spacing w:line="276" w:lineRule="auto"/>
        <w:ind w:firstLine="720"/>
        <w:jc w:val="center"/>
        <w:rPr>
          <w:b/>
          <w:color w:val="auto"/>
          <w:lang w:val="mn-MN"/>
        </w:rPr>
      </w:pPr>
    </w:p>
    <w:p w:rsidR="00DA780C" w:rsidRPr="00EC1C37" w:rsidRDefault="00DA780C" w:rsidP="00DA780C">
      <w:pPr>
        <w:pStyle w:val="Default"/>
        <w:spacing w:line="276" w:lineRule="auto"/>
        <w:ind w:firstLine="720"/>
        <w:jc w:val="center"/>
        <w:rPr>
          <w:b/>
          <w:bCs/>
          <w:color w:val="auto"/>
          <w:lang w:val="mn-MN"/>
        </w:rPr>
      </w:pPr>
      <w:r w:rsidRPr="00EC1C37">
        <w:rPr>
          <w:b/>
          <w:bCs/>
          <w:color w:val="auto"/>
          <w:lang w:val="mn-MN"/>
        </w:rPr>
        <w:t xml:space="preserve">Тав. </w:t>
      </w:r>
      <w:proofErr w:type="spellStart"/>
      <w:r w:rsidRPr="00EC1C37">
        <w:rPr>
          <w:b/>
          <w:bCs/>
          <w:color w:val="auto"/>
        </w:rPr>
        <w:t>Зөвлө</w:t>
      </w:r>
      <w:proofErr w:type="spellEnd"/>
      <w:r w:rsidRPr="00EC1C37">
        <w:rPr>
          <w:b/>
          <w:bCs/>
          <w:color w:val="auto"/>
          <w:lang w:val="mn-MN"/>
        </w:rPr>
        <w:t>гөө өгөх</w:t>
      </w:r>
    </w:p>
    <w:p w:rsidR="00DA780C" w:rsidRPr="00EC1C37" w:rsidRDefault="00DA780C" w:rsidP="00DA780C">
      <w:pPr>
        <w:pStyle w:val="Default"/>
        <w:spacing w:line="276" w:lineRule="auto"/>
        <w:ind w:firstLine="720"/>
        <w:jc w:val="center"/>
        <w:rPr>
          <w:b/>
          <w:bCs/>
          <w:color w:val="auto"/>
          <w:lang w:val="mn-MN"/>
        </w:rPr>
      </w:pPr>
    </w:p>
    <w:p w:rsidR="00DA780C" w:rsidRPr="00EC1C37" w:rsidRDefault="00DA780C" w:rsidP="00DA780C">
      <w:pPr>
        <w:pStyle w:val="Default"/>
        <w:numPr>
          <w:ilvl w:val="1"/>
          <w:numId w:val="15"/>
        </w:numPr>
        <w:spacing w:line="276" w:lineRule="auto"/>
        <w:ind w:left="0" w:firstLine="720"/>
        <w:jc w:val="both"/>
        <w:rPr>
          <w:color w:val="auto"/>
          <w:lang w:val="mn-MN"/>
        </w:rPr>
      </w:pPr>
      <w:proofErr w:type="spellStart"/>
      <w:r w:rsidRPr="00EC1C37">
        <w:rPr>
          <w:color w:val="auto"/>
        </w:rPr>
        <w:t>Үйлчлүүлэгчтэй</w:t>
      </w:r>
      <w:proofErr w:type="spellEnd"/>
      <w:r w:rsidRPr="00EC1C37">
        <w:rPr>
          <w:color w:val="auto"/>
        </w:rPr>
        <w:t xml:space="preserve"> </w:t>
      </w:r>
      <w:proofErr w:type="spellStart"/>
      <w:r w:rsidRPr="00EC1C37">
        <w:rPr>
          <w:color w:val="auto"/>
        </w:rPr>
        <w:t>харилцаа</w:t>
      </w:r>
      <w:proofErr w:type="spellEnd"/>
      <w:r w:rsidRPr="00EC1C37">
        <w:rPr>
          <w:color w:val="auto"/>
        </w:rPr>
        <w:t xml:space="preserve"> </w:t>
      </w:r>
      <w:proofErr w:type="spellStart"/>
      <w:r w:rsidRPr="00EC1C37">
        <w:rPr>
          <w:color w:val="auto"/>
        </w:rPr>
        <w:t>тогтоож</w:t>
      </w:r>
      <w:proofErr w:type="spellEnd"/>
      <w:r w:rsidRPr="00EC1C37">
        <w:rPr>
          <w:color w:val="auto"/>
        </w:rPr>
        <w:t xml:space="preserve"> </w:t>
      </w:r>
      <w:proofErr w:type="spellStart"/>
      <w:r w:rsidRPr="00EC1C37">
        <w:rPr>
          <w:color w:val="auto"/>
        </w:rPr>
        <w:t>байх</w:t>
      </w:r>
      <w:proofErr w:type="spellEnd"/>
      <w:r w:rsidRPr="00EC1C37">
        <w:rPr>
          <w:color w:val="auto"/>
        </w:rPr>
        <w:t xml:space="preserve"> </w:t>
      </w:r>
      <w:proofErr w:type="spellStart"/>
      <w:r w:rsidRPr="00EC1C37">
        <w:rPr>
          <w:color w:val="auto"/>
        </w:rPr>
        <w:t>хугацаа</w:t>
      </w:r>
      <w:proofErr w:type="spellEnd"/>
      <w:r w:rsidRPr="00EC1C37">
        <w:rPr>
          <w:color w:val="auto"/>
          <w:lang w:val="mn-MN"/>
        </w:rPr>
        <w:t>н</w:t>
      </w:r>
      <w:r w:rsidRPr="00EC1C37">
        <w:rPr>
          <w:color w:val="auto"/>
        </w:rPr>
        <w:t xml:space="preserve">д </w:t>
      </w:r>
      <w:proofErr w:type="spellStart"/>
      <w:r w:rsidRPr="00EC1C37">
        <w:rPr>
          <w:color w:val="auto"/>
        </w:rPr>
        <w:t>байнга</w:t>
      </w:r>
      <w:proofErr w:type="spellEnd"/>
      <w:r w:rsidRPr="00EC1C37">
        <w:rPr>
          <w:color w:val="auto"/>
        </w:rPr>
        <w:t xml:space="preserve"> </w:t>
      </w:r>
      <w:proofErr w:type="spellStart"/>
      <w:r w:rsidRPr="00EC1C37">
        <w:rPr>
          <w:color w:val="auto"/>
        </w:rPr>
        <w:t>түүнд</w:t>
      </w:r>
      <w:proofErr w:type="spellEnd"/>
      <w:r w:rsidRPr="00EC1C37">
        <w:rPr>
          <w:color w:val="auto"/>
        </w:rPr>
        <w:t xml:space="preserve"> </w:t>
      </w:r>
      <w:proofErr w:type="spellStart"/>
      <w:r w:rsidRPr="00EC1C37">
        <w:rPr>
          <w:color w:val="auto"/>
        </w:rPr>
        <w:t>эрүүл</w:t>
      </w:r>
      <w:proofErr w:type="spellEnd"/>
      <w:r w:rsidRPr="00EC1C37">
        <w:rPr>
          <w:color w:val="auto"/>
        </w:rPr>
        <w:t xml:space="preserve"> </w:t>
      </w:r>
      <w:proofErr w:type="spellStart"/>
      <w:r w:rsidRPr="00EC1C37">
        <w:rPr>
          <w:color w:val="auto"/>
        </w:rPr>
        <w:t>мэндийн</w:t>
      </w:r>
      <w:proofErr w:type="spellEnd"/>
      <w:r w:rsidRPr="00EC1C37">
        <w:rPr>
          <w:color w:val="auto"/>
        </w:rPr>
        <w:t xml:space="preserve"> </w:t>
      </w:r>
      <w:proofErr w:type="spellStart"/>
      <w:r w:rsidRPr="00EC1C37">
        <w:rPr>
          <w:color w:val="auto"/>
        </w:rPr>
        <w:t>талаар</w:t>
      </w:r>
      <w:proofErr w:type="spellEnd"/>
      <w:r w:rsidRPr="00EC1C37">
        <w:rPr>
          <w:color w:val="auto"/>
        </w:rPr>
        <w:t xml:space="preserve"> </w:t>
      </w:r>
      <w:proofErr w:type="spellStart"/>
      <w:r w:rsidRPr="00EC1C37">
        <w:rPr>
          <w:color w:val="auto"/>
        </w:rPr>
        <w:t>хэр</w:t>
      </w:r>
      <w:proofErr w:type="spellEnd"/>
      <w:r w:rsidRPr="00EC1C37">
        <w:rPr>
          <w:color w:val="auto"/>
        </w:rPr>
        <w:t xml:space="preserve"> </w:t>
      </w:r>
      <w:proofErr w:type="spellStart"/>
      <w:r w:rsidRPr="00EC1C37">
        <w:rPr>
          <w:color w:val="auto"/>
        </w:rPr>
        <w:t>зөв</w:t>
      </w:r>
      <w:proofErr w:type="spellEnd"/>
      <w:r w:rsidRPr="00EC1C37">
        <w:rPr>
          <w:color w:val="auto"/>
        </w:rPr>
        <w:t xml:space="preserve"> </w:t>
      </w:r>
      <w:proofErr w:type="spellStart"/>
      <w:r w:rsidRPr="00EC1C37">
        <w:rPr>
          <w:color w:val="auto"/>
        </w:rPr>
        <w:t>мэдлэгтэй</w:t>
      </w:r>
      <w:proofErr w:type="spellEnd"/>
      <w:r w:rsidRPr="00EC1C37">
        <w:rPr>
          <w:color w:val="auto"/>
        </w:rPr>
        <w:t xml:space="preserve"> </w:t>
      </w:r>
      <w:proofErr w:type="spellStart"/>
      <w:r w:rsidRPr="00EC1C37">
        <w:rPr>
          <w:color w:val="auto"/>
        </w:rPr>
        <w:t>буйг</w:t>
      </w:r>
      <w:proofErr w:type="spellEnd"/>
      <w:r w:rsidRPr="00EC1C37">
        <w:rPr>
          <w:color w:val="auto"/>
        </w:rPr>
        <w:t xml:space="preserve"> </w:t>
      </w:r>
      <w:proofErr w:type="spellStart"/>
      <w:r w:rsidRPr="00EC1C37">
        <w:rPr>
          <w:color w:val="auto"/>
        </w:rPr>
        <w:t>шалгаж</w:t>
      </w:r>
      <w:proofErr w:type="spellEnd"/>
      <w:r w:rsidRPr="00EC1C37">
        <w:rPr>
          <w:color w:val="auto"/>
        </w:rPr>
        <w:t xml:space="preserve">, </w:t>
      </w:r>
      <w:proofErr w:type="spellStart"/>
      <w:r w:rsidRPr="00EC1C37">
        <w:rPr>
          <w:color w:val="auto"/>
        </w:rPr>
        <w:t>мэдээлэл</w:t>
      </w:r>
      <w:proofErr w:type="spellEnd"/>
      <w:r w:rsidRPr="00EC1C37">
        <w:rPr>
          <w:color w:val="auto"/>
        </w:rPr>
        <w:t xml:space="preserve"> </w:t>
      </w:r>
      <w:proofErr w:type="spellStart"/>
      <w:r w:rsidRPr="00EC1C37">
        <w:rPr>
          <w:color w:val="auto"/>
        </w:rPr>
        <w:t>өгнө</w:t>
      </w:r>
      <w:proofErr w:type="spellEnd"/>
      <w:r w:rsidRPr="00EC1C37">
        <w:rPr>
          <w:color w:val="auto"/>
        </w:rPr>
        <w:t>.</w:t>
      </w:r>
    </w:p>
    <w:p w:rsidR="00DA780C" w:rsidRPr="00EC1C37" w:rsidRDefault="00DA780C" w:rsidP="00DA780C">
      <w:pPr>
        <w:pStyle w:val="Default"/>
        <w:numPr>
          <w:ilvl w:val="1"/>
          <w:numId w:val="15"/>
        </w:numPr>
        <w:spacing w:line="276" w:lineRule="auto"/>
        <w:ind w:left="0" w:firstLine="720"/>
        <w:jc w:val="both"/>
        <w:rPr>
          <w:color w:val="auto"/>
          <w:lang w:val="mn-MN"/>
        </w:rPr>
      </w:pPr>
      <w:proofErr w:type="spellStart"/>
      <w:r w:rsidRPr="00EC1C37">
        <w:rPr>
          <w:color w:val="auto"/>
        </w:rPr>
        <w:t>Эмчилгээ</w:t>
      </w:r>
      <w:proofErr w:type="spellEnd"/>
      <w:r w:rsidRPr="00EC1C37">
        <w:rPr>
          <w:color w:val="auto"/>
        </w:rPr>
        <w:t xml:space="preserve"> </w:t>
      </w:r>
      <w:proofErr w:type="spellStart"/>
      <w:r w:rsidRPr="00EC1C37">
        <w:rPr>
          <w:color w:val="auto"/>
        </w:rPr>
        <w:t>үйлчилгээний</w:t>
      </w:r>
      <w:proofErr w:type="spellEnd"/>
      <w:r w:rsidRPr="00EC1C37">
        <w:rPr>
          <w:color w:val="auto"/>
        </w:rPr>
        <w:t xml:space="preserve"> </w:t>
      </w:r>
      <w:proofErr w:type="spellStart"/>
      <w:r w:rsidRPr="00EC1C37">
        <w:rPr>
          <w:color w:val="auto"/>
        </w:rPr>
        <w:t>явцад</w:t>
      </w:r>
      <w:proofErr w:type="spellEnd"/>
      <w:r w:rsidRPr="00EC1C37">
        <w:rPr>
          <w:color w:val="auto"/>
        </w:rPr>
        <w:t xml:space="preserve"> </w:t>
      </w:r>
      <w:proofErr w:type="spellStart"/>
      <w:r w:rsidRPr="00EC1C37">
        <w:rPr>
          <w:color w:val="auto"/>
        </w:rPr>
        <w:t>үйлчүүлэгчийн</w:t>
      </w:r>
      <w:proofErr w:type="spellEnd"/>
      <w:r w:rsidRPr="00EC1C37">
        <w:rPr>
          <w:color w:val="auto"/>
        </w:rPr>
        <w:t xml:space="preserve"> </w:t>
      </w:r>
      <w:proofErr w:type="spellStart"/>
      <w:r w:rsidRPr="00EC1C37">
        <w:rPr>
          <w:color w:val="auto"/>
        </w:rPr>
        <w:t>сэтгэл</w:t>
      </w:r>
      <w:proofErr w:type="spellEnd"/>
      <w:r w:rsidRPr="00EC1C37">
        <w:rPr>
          <w:color w:val="auto"/>
        </w:rPr>
        <w:t xml:space="preserve"> </w:t>
      </w:r>
      <w:proofErr w:type="spellStart"/>
      <w:r w:rsidRPr="00EC1C37">
        <w:rPr>
          <w:color w:val="auto"/>
        </w:rPr>
        <w:t>санаа</w:t>
      </w:r>
      <w:proofErr w:type="spellEnd"/>
      <w:r w:rsidRPr="00EC1C37">
        <w:rPr>
          <w:color w:val="auto"/>
        </w:rPr>
        <w:t xml:space="preserve">, </w:t>
      </w:r>
      <w:proofErr w:type="spellStart"/>
      <w:r w:rsidRPr="00EC1C37">
        <w:rPr>
          <w:color w:val="auto"/>
        </w:rPr>
        <w:t>хүсэл</w:t>
      </w:r>
      <w:proofErr w:type="spellEnd"/>
      <w:r w:rsidRPr="00EC1C37">
        <w:rPr>
          <w:color w:val="auto"/>
        </w:rPr>
        <w:t xml:space="preserve"> </w:t>
      </w:r>
      <w:proofErr w:type="spellStart"/>
      <w:r w:rsidRPr="00EC1C37">
        <w:rPr>
          <w:color w:val="auto"/>
        </w:rPr>
        <w:t>эрмэлзлэлийг</w:t>
      </w:r>
      <w:proofErr w:type="spellEnd"/>
      <w:r w:rsidRPr="00EC1C37">
        <w:rPr>
          <w:color w:val="auto"/>
        </w:rPr>
        <w:t xml:space="preserve"> </w:t>
      </w:r>
      <w:proofErr w:type="spellStart"/>
      <w:r w:rsidRPr="00EC1C37">
        <w:rPr>
          <w:color w:val="auto"/>
        </w:rPr>
        <w:t>ойлгож</w:t>
      </w:r>
      <w:proofErr w:type="spellEnd"/>
      <w:r w:rsidRPr="00EC1C37">
        <w:rPr>
          <w:color w:val="auto"/>
        </w:rPr>
        <w:t xml:space="preserve">, </w:t>
      </w:r>
      <w:proofErr w:type="spellStart"/>
      <w:r w:rsidRPr="00EC1C37">
        <w:rPr>
          <w:color w:val="auto"/>
        </w:rPr>
        <w:t>түүнд</w:t>
      </w:r>
      <w:proofErr w:type="spellEnd"/>
      <w:r w:rsidRPr="00EC1C37">
        <w:rPr>
          <w:color w:val="auto"/>
        </w:rPr>
        <w:t xml:space="preserve"> </w:t>
      </w:r>
      <w:proofErr w:type="spellStart"/>
      <w:r w:rsidRPr="00EC1C37">
        <w:rPr>
          <w:color w:val="auto"/>
        </w:rPr>
        <w:t>болон</w:t>
      </w:r>
      <w:proofErr w:type="spellEnd"/>
      <w:r w:rsidRPr="00EC1C37">
        <w:rPr>
          <w:color w:val="auto"/>
        </w:rPr>
        <w:t xml:space="preserve"> </w:t>
      </w:r>
      <w:proofErr w:type="spellStart"/>
      <w:r w:rsidRPr="00EC1C37">
        <w:rPr>
          <w:color w:val="auto"/>
        </w:rPr>
        <w:t>тэдний</w:t>
      </w:r>
      <w:proofErr w:type="spellEnd"/>
      <w:r w:rsidRPr="00EC1C37">
        <w:rPr>
          <w:color w:val="auto"/>
        </w:rPr>
        <w:t xml:space="preserve"> </w:t>
      </w:r>
      <w:proofErr w:type="spellStart"/>
      <w:r w:rsidRPr="00EC1C37">
        <w:rPr>
          <w:color w:val="auto"/>
        </w:rPr>
        <w:t>ар</w:t>
      </w:r>
      <w:proofErr w:type="spellEnd"/>
      <w:r w:rsidRPr="00EC1C37">
        <w:rPr>
          <w:color w:val="auto"/>
        </w:rPr>
        <w:t xml:space="preserve"> </w:t>
      </w:r>
      <w:proofErr w:type="spellStart"/>
      <w:r w:rsidRPr="00EC1C37">
        <w:rPr>
          <w:color w:val="auto"/>
        </w:rPr>
        <w:t>гэрийхэнд</w:t>
      </w:r>
      <w:proofErr w:type="spellEnd"/>
      <w:r w:rsidRPr="00EC1C37">
        <w:rPr>
          <w:color w:val="auto"/>
        </w:rPr>
        <w:t xml:space="preserve"> </w:t>
      </w:r>
      <w:proofErr w:type="spellStart"/>
      <w:r w:rsidRPr="00EC1C37">
        <w:rPr>
          <w:color w:val="auto"/>
        </w:rPr>
        <w:t>мэдээлэл</w:t>
      </w:r>
      <w:proofErr w:type="spellEnd"/>
      <w:r w:rsidRPr="00EC1C37">
        <w:rPr>
          <w:color w:val="auto"/>
        </w:rPr>
        <w:t xml:space="preserve"> </w:t>
      </w:r>
      <w:proofErr w:type="spellStart"/>
      <w:r w:rsidRPr="00EC1C37">
        <w:rPr>
          <w:color w:val="auto"/>
        </w:rPr>
        <w:t>өгөх</w:t>
      </w:r>
      <w:proofErr w:type="spellEnd"/>
      <w:r w:rsidRPr="00EC1C37">
        <w:rPr>
          <w:color w:val="auto"/>
        </w:rPr>
        <w:t xml:space="preserve">, </w:t>
      </w:r>
      <w:r w:rsidRPr="00EC1C37">
        <w:rPr>
          <w:color w:val="auto"/>
          <w:lang w:val="mn-MN"/>
        </w:rPr>
        <w:t xml:space="preserve">дахин өвчлөхөөс урьдчилан сэргийлэх талаар </w:t>
      </w:r>
      <w:r w:rsidRPr="00EC1C37">
        <w:rPr>
          <w:rFonts w:eastAsia="Calibri"/>
          <w:color w:val="auto"/>
          <w:lang w:val="mn-MN"/>
        </w:rPr>
        <w:t xml:space="preserve">тайлбарлах, ухуулах, ойлгуулах зэргээр </w:t>
      </w:r>
      <w:proofErr w:type="gramStart"/>
      <w:r w:rsidRPr="00EC1C37">
        <w:rPr>
          <w:rFonts w:eastAsia="Calibri"/>
          <w:color w:val="auto"/>
          <w:lang w:val="mn-MN"/>
        </w:rPr>
        <w:t>зөвлөгөөг  чин</w:t>
      </w:r>
      <w:proofErr w:type="gramEnd"/>
      <w:r w:rsidRPr="00EC1C37">
        <w:rPr>
          <w:rFonts w:eastAsia="Calibri"/>
          <w:color w:val="auto"/>
          <w:lang w:val="mn-MN"/>
        </w:rPr>
        <w:t xml:space="preserve"> сэтгэлээсээ өгнө. </w:t>
      </w:r>
    </w:p>
    <w:p w:rsidR="00DA780C" w:rsidRPr="00EC1C37" w:rsidRDefault="00DA780C" w:rsidP="00DA780C">
      <w:pPr>
        <w:pStyle w:val="Default"/>
        <w:numPr>
          <w:ilvl w:val="1"/>
          <w:numId w:val="15"/>
        </w:numPr>
        <w:spacing w:line="276" w:lineRule="auto"/>
        <w:ind w:left="0" w:firstLine="720"/>
        <w:jc w:val="both"/>
        <w:rPr>
          <w:color w:val="auto"/>
          <w:lang w:val="mn-MN"/>
        </w:rPr>
      </w:pPr>
      <w:proofErr w:type="spellStart"/>
      <w:r w:rsidRPr="00EC1C37">
        <w:rPr>
          <w:color w:val="auto"/>
        </w:rPr>
        <w:t>Эмчилгээний</w:t>
      </w:r>
      <w:proofErr w:type="spellEnd"/>
      <w:r w:rsidRPr="00EC1C37">
        <w:rPr>
          <w:color w:val="auto"/>
        </w:rPr>
        <w:t xml:space="preserve"> </w:t>
      </w:r>
      <w:proofErr w:type="spellStart"/>
      <w:r w:rsidRPr="00EC1C37">
        <w:rPr>
          <w:color w:val="auto"/>
        </w:rPr>
        <w:t>явцад</w:t>
      </w:r>
      <w:proofErr w:type="spellEnd"/>
      <w:r w:rsidRPr="00EC1C37">
        <w:rPr>
          <w:color w:val="auto"/>
        </w:rPr>
        <w:t xml:space="preserve"> </w:t>
      </w:r>
      <w:proofErr w:type="spellStart"/>
      <w:r w:rsidRPr="00EC1C37">
        <w:rPr>
          <w:color w:val="auto"/>
        </w:rPr>
        <w:t>юунд</w:t>
      </w:r>
      <w:proofErr w:type="spellEnd"/>
      <w:r w:rsidRPr="00EC1C37">
        <w:rPr>
          <w:color w:val="auto"/>
        </w:rPr>
        <w:t xml:space="preserve">, </w:t>
      </w:r>
      <w:proofErr w:type="spellStart"/>
      <w:r w:rsidRPr="00EC1C37">
        <w:rPr>
          <w:color w:val="auto"/>
        </w:rPr>
        <w:t>хэрхэн</w:t>
      </w:r>
      <w:proofErr w:type="spellEnd"/>
      <w:r w:rsidRPr="00EC1C37">
        <w:rPr>
          <w:color w:val="auto"/>
        </w:rPr>
        <w:t xml:space="preserve"> </w:t>
      </w:r>
      <w:proofErr w:type="spellStart"/>
      <w:r w:rsidRPr="00EC1C37">
        <w:rPr>
          <w:color w:val="auto"/>
        </w:rPr>
        <w:t>анхаарах</w:t>
      </w:r>
      <w:proofErr w:type="spellEnd"/>
      <w:r w:rsidRPr="00EC1C37">
        <w:rPr>
          <w:color w:val="auto"/>
        </w:rPr>
        <w:t xml:space="preserve">, </w:t>
      </w:r>
      <w:proofErr w:type="spellStart"/>
      <w:r w:rsidRPr="00EC1C37">
        <w:rPr>
          <w:color w:val="auto"/>
        </w:rPr>
        <w:t>өвчний</w:t>
      </w:r>
      <w:proofErr w:type="spellEnd"/>
      <w:r w:rsidRPr="00EC1C37">
        <w:rPr>
          <w:color w:val="auto"/>
        </w:rPr>
        <w:t xml:space="preserve"> </w:t>
      </w:r>
      <w:proofErr w:type="spellStart"/>
      <w:r w:rsidRPr="00EC1C37">
        <w:rPr>
          <w:color w:val="auto"/>
        </w:rPr>
        <w:t>тавиланг</w:t>
      </w:r>
      <w:proofErr w:type="spellEnd"/>
      <w:r w:rsidRPr="00EC1C37">
        <w:rPr>
          <w:color w:val="auto"/>
        </w:rPr>
        <w:t xml:space="preserve"> </w:t>
      </w:r>
      <w:proofErr w:type="spellStart"/>
      <w:r w:rsidRPr="00EC1C37">
        <w:rPr>
          <w:color w:val="auto"/>
        </w:rPr>
        <w:t>тодорхойлж</w:t>
      </w:r>
      <w:proofErr w:type="spellEnd"/>
      <w:r w:rsidRPr="00EC1C37">
        <w:rPr>
          <w:color w:val="auto"/>
        </w:rPr>
        <w:t xml:space="preserve"> </w:t>
      </w:r>
      <w:proofErr w:type="spellStart"/>
      <w:r w:rsidRPr="00EC1C37">
        <w:rPr>
          <w:color w:val="auto"/>
        </w:rPr>
        <w:t>өгөх</w:t>
      </w:r>
      <w:proofErr w:type="spellEnd"/>
      <w:r w:rsidRPr="00EC1C37">
        <w:rPr>
          <w:color w:val="auto"/>
        </w:rPr>
        <w:t xml:space="preserve">, </w:t>
      </w:r>
      <w:proofErr w:type="spellStart"/>
      <w:r w:rsidRPr="00EC1C37">
        <w:rPr>
          <w:color w:val="auto"/>
        </w:rPr>
        <w:t>хэн</w:t>
      </w:r>
      <w:proofErr w:type="spellEnd"/>
      <w:r w:rsidRPr="00EC1C37">
        <w:rPr>
          <w:color w:val="auto"/>
        </w:rPr>
        <w:t xml:space="preserve"> </w:t>
      </w:r>
      <w:proofErr w:type="spellStart"/>
      <w:r w:rsidRPr="00EC1C37">
        <w:rPr>
          <w:color w:val="auto"/>
        </w:rPr>
        <w:t>хамт</w:t>
      </w:r>
      <w:proofErr w:type="spellEnd"/>
      <w:r w:rsidRPr="00EC1C37">
        <w:rPr>
          <w:color w:val="auto"/>
        </w:rPr>
        <w:t xml:space="preserve"> </w:t>
      </w:r>
      <w:proofErr w:type="spellStart"/>
      <w:r w:rsidRPr="00EC1C37">
        <w:rPr>
          <w:color w:val="auto"/>
        </w:rPr>
        <w:t>байх</w:t>
      </w:r>
      <w:proofErr w:type="spellEnd"/>
      <w:r w:rsidRPr="00EC1C37">
        <w:rPr>
          <w:color w:val="auto"/>
        </w:rPr>
        <w:t xml:space="preserve">, </w:t>
      </w:r>
      <w:proofErr w:type="spellStart"/>
      <w:r w:rsidRPr="00EC1C37">
        <w:rPr>
          <w:color w:val="auto"/>
        </w:rPr>
        <w:t>эмчилгээний</w:t>
      </w:r>
      <w:proofErr w:type="spellEnd"/>
      <w:r w:rsidRPr="00EC1C37">
        <w:rPr>
          <w:color w:val="auto"/>
        </w:rPr>
        <w:t xml:space="preserve"> </w:t>
      </w:r>
      <w:proofErr w:type="spellStart"/>
      <w:r w:rsidRPr="00EC1C37">
        <w:rPr>
          <w:color w:val="auto"/>
        </w:rPr>
        <w:t>үйл</w:t>
      </w:r>
      <w:proofErr w:type="spellEnd"/>
      <w:r w:rsidRPr="00EC1C37">
        <w:rPr>
          <w:color w:val="auto"/>
        </w:rPr>
        <w:t xml:space="preserve"> </w:t>
      </w:r>
      <w:proofErr w:type="spellStart"/>
      <w:r w:rsidRPr="00EC1C37">
        <w:rPr>
          <w:color w:val="auto"/>
        </w:rPr>
        <w:t>явцыг</w:t>
      </w:r>
      <w:proofErr w:type="spellEnd"/>
      <w:r w:rsidRPr="00EC1C37">
        <w:rPr>
          <w:color w:val="auto"/>
        </w:rPr>
        <w:t xml:space="preserve"> </w:t>
      </w:r>
      <w:proofErr w:type="spellStart"/>
      <w:r w:rsidRPr="00EC1C37">
        <w:rPr>
          <w:color w:val="auto"/>
        </w:rPr>
        <w:t>тайлбарлаж</w:t>
      </w:r>
      <w:proofErr w:type="spellEnd"/>
      <w:r w:rsidRPr="00EC1C37">
        <w:rPr>
          <w:color w:val="auto"/>
        </w:rPr>
        <w:t xml:space="preserve">, </w:t>
      </w:r>
      <w:proofErr w:type="spellStart"/>
      <w:r w:rsidRPr="00EC1C37">
        <w:rPr>
          <w:color w:val="auto"/>
        </w:rPr>
        <w:t>гарч</w:t>
      </w:r>
      <w:proofErr w:type="spellEnd"/>
      <w:r w:rsidRPr="00EC1C37">
        <w:rPr>
          <w:color w:val="auto"/>
        </w:rPr>
        <w:t xml:space="preserve"> </w:t>
      </w:r>
      <w:proofErr w:type="spellStart"/>
      <w:r w:rsidRPr="00EC1C37">
        <w:rPr>
          <w:color w:val="auto"/>
        </w:rPr>
        <w:t>болох</w:t>
      </w:r>
      <w:proofErr w:type="spellEnd"/>
      <w:r w:rsidRPr="00EC1C37">
        <w:rPr>
          <w:color w:val="auto"/>
        </w:rPr>
        <w:t xml:space="preserve"> </w:t>
      </w:r>
      <w:proofErr w:type="spellStart"/>
      <w:r w:rsidRPr="00EC1C37">
        <w:rPr>
          <w:color w:val="auto"/>
        </w:rPr>
        <w:t>эрсдэл</w:t>
      </w:r>
      <w:proofErr w:type="spellEnd"/>
      <w:r w:rsidRPr="00EC1C37">
        <w:rPr>
          <w:color w:val="auto"/>
        </w:rPr>
        <w:t xml:space="preserve">, </w:t>
      </w:r>
      <w:proofErr w:type="spellStart"/>
      <w:r w:rsidRPr="00EC1C37">
        <w:rPr>
          <w:color w:val="auto"/>
        </w:rPr>
        <w:t>хүндрэл</w:t>
      </w:r>
      <w:proofErr w:type="spellEnd"/>
      <w:r w:rsidRPr="00EC1C37">
        <w:rPr>
          <w:color w:val="auto"/>
          <w:lang w:val="mn-MN"/>
        </w:rPr>
        <w:t xml:space="preserve">ээс урьдчилан сэргийлэх, гарсан тохиолдолд хэрхэн хэнд хандахыг товч, тодорхой тайлбарлаж өгөх, </w:t>
      </w:r>
      <w:proofErr w:type="spellStart"/>
      <w:r w:rsidRPr="00EC1C37">
        <w:rPr>
          <w:color w:val="auto"/>
        </w:rPr>
        <w:t>бодит</w:t>
      </w:r>
      <w:proofErr w:type="spellEnd"/>
      <w:r w:rsidRPr="00EC1C37">
        <w:rPr>
          <w:color w:val="auto"/>
        </w:rPr>
        <w:t xml:space="preserve"> </w:t>
      </w:r>
      <w:proofErr w:type="spellStart"/>
      <w:r w:rsidRPr="00EC1C37">
        <w:rPr>
          <w:color w:val="auto"/>
        </w:rPr>
        <w:t>үр</w:t>
      </w:r>
      <w:proofErr w:type="spellEnd"/>
      <w:r w:rsidRPr="00EC1C37">
        <w:rPr>
          <w:color w:val="auto"/>
        </w:rPr>
        <w:t xml:space="preserve"> </w:t>
      </w:r>
      <w:proofErr w:type="spellStart"/>
      <w:r w:rsidRPr="00EC1C37">
        <w:rPr>
          <w:color w:val="auto"/>
        </w:rPr>
        <w:t>дүнгийн</w:t>
      </w:r>
      <w:proofErr w:type="spellEnd"/>
      <w:r w:rsidRPr="00EC1C37">
        <w:rPr>
          <w:color w:val="auto"/>
        </w:rPr>
        <w:t xml:space="preserve"> </w:t>
      </w:r>
      <w:proofErr w:type="spellStart"/>
      <w:r w:rsidRPr="00EC1C37">
        <w:rPr>
          <w:color w:val="auto"/>
        </w:rPr>
        <w:t>талаар</w:t>
      </w:r>
      <w:proofErr w:type="spellEnd"/>
      <w:r w:rsidRPr="00EC1C37">
        <w:rPr>
          <w:color w:val="auto"/>
        </w:rPr>
        <w:t xml:space="preserve"> </w:t>
      </w:r>
      <w:proofErr w:type="spellStart"/>
      <w:r w:rsidRPr="00EC1C37">
        <w:rPr>
          <w:color w:val="auto"/>
        </w:rPr>
        <w:t>ойлгуулна</w:t>
      </w:r>
      <w:proofErr w:type="spellEnd"/>
      <w:r w:rsidRPr="00EC1C37">
        <w:rPr>
          <w:color w:val="auto"/>
        </w:rPr>
        <w:t>.</w:t>
      </w:r>
    </w:p>
    <w:p w:rsidR="00DA780C" w:rsidRPr="00EC1C37" w:rsidRDefault="00DA780C" w:rsidP="00DA780C">
      <w:pPr>
        <w:pStyle w:val="Default"/>
        <w:numPr>
          <w:ilvl w:val="1"/>
          <w:numId w:val="15"/>
        </w:numPr>
        <w:spacing w:line="276" w:lineRule="auto"/>
        <w:ind w:left="0" w:firstLine="720"/>
        <w:jc w:val="both"/>
        <w:rPr>
          <w:color w:val="auto"/>
          <w:lang w:val="mn-MN"/>
        </w:rPr>
      </w:pPr>
      <w:r w:rsidRPr="00EC1C37">
        <w:rPr>
          <w:color w:val="auto"/>
          <w:lang w:val="mn-MN"/>
        </w:rPr>
        <w:t>Шинжилгээ өгөхөөр бол шинжилгээний ач холбогдлыг тайлбарлах, биеэ хэрхэн бэлтгэх, юуг бэлтгэж хэзээ өгөх, шинжилгээг хэзээ авах тухай болон ажилбартай бол тайлбарлаж ойлгуулах буюу шинжилгээнд бэлтгэх хянах хуудас, зааварчилгааг хамт өгнө.</w:t>
      </w:r>
    </w:p>
    <w:p w:rsidR="00DA780C" w:rsidRPr="00EC1C37" w:rsidRDefault="00DA780C" w:rsidP="00DA780C">
      <w:pPr>
        <w:pStyle w:val="Default"/>
        <w:numPr>
          <w:ilvl w:val="1"/>
          <w:numId w:val="15"/>
        </w:numPr>
        <w:spacing w:line="276" w:lineRule="auto"/>
        <w:ind w:left="0" w:firstLine="720"/>
        <w:jc w:val="both"/>
        <w:rPr>
          <w:color w:val="auto"/>
          <w:lang w:val="mn-MN"/>
        </w:rPr>
      </w:pPr>
      <w:r w:rsidRPr="00EC1C37">
        <w:rPr>
          <w:rFonts w:eastAsia="Calibri"/>
          <w:color w:val="auto"/>
          <w:lang w:val="mn-MN"/>
        </w:rPr>
        <w:t xml:space="preserve">Үйлчлүүлэгчид ямар нэг ажилбар хийхэд зөвшөөрөл авах, хувилбараас  сонголт хийлгэх, харилцан ярьж тохиролцоно. </w:t>
      </w:r>
    </w:p>
    <w:p w:rsidR="00DA780C" w:rsidRPr="00EC1C37" w:rsidRDefault="00DA780C" w:rsidP="00DA780C">
      <w:pPr>
        <w:pStyle w:val="Default"/>
        <w:numPr>
          <w:ilvl w:val="1"/>
          <w:numId w:val="15"/>
        </w:numPr>
        <w:spacing w:line="276" w:lineRule="auto"/>
        <w:ind w:left="0" w:firstLine="720"/>
        <w:jc w:val="both"/>
        <w:rPr>
          <w:color w:val="auto"/>
          <w:lang w:val="mn-MN"/>
        </w:rPr>
      </w:pPr>
      <w:r w:rsidRPr="00EC1C37">
        <w:rPr>
          <w:color w:val="auto"/>
          <w:lang w:val="mn-MN"/>
        </w:rPr>
        <w:t xml:space="preserve">Үйлчлүүлэгчдэд эмийн эмчилгээг гэрээр хийхээр бол хаанаас авах, ямар нөхцөлд хэрхэн хадгалах, уух аргачлалыг сайтар тайлбарлан, эмийн гаж нөлөөний талаар тодорхой ойголтыг өгнө. </w:t>
      </w:r>
    </w:p>
    <w:p w:rsidR="00DA780C" w:rsidRPr="00EC1C37" w:rsidRDefault="00DA780C" w:rsidP="00DA780C">
      <w:pPr>
        <w:pStyle w:val="Default"/>
        <w:numPr>
          <w:ilvl w:val="1"/>
          <w:numId w:val="15"/>
        </w:numPr>
        <w:spacing w:line="276" w:lineRule="auto"/>
        <w:ind w:left="0" w:firstLine="720"/>
        <w:jc w:val="both"/>
        <w:rPr>
          <w:color w:val="auto"/>
          <w:lang w:val="mn-MN"/>
        </w:rPr>
      </w:pPr>
      <w:r w:rsidRPr="00EC1C37">
        <w:rPr>
          <w:rFonts w:eastAsia="Calibri"/>
          <w:color w:val="auto"/>
          <w:lang w:val="mn-MN"/>
        </w:rPr>
        <w:t xml:space="preserve">Эмчилгээний төлөвлөгөө болоод дараагийн алхмыг тодорхой танилцуулна. </w:t>
      </w:r>
    </w:p>
    <w:p w:rsidR="00DA780C" w:rsidRPr="00EC1C37" w:rsidRDefault="00DA780C" w:rsidP="00DA780C">
      <w:pPr>
        <w:pStyle w:val="Default"/>
        <w:numPr>
          <w:ilvl w:val="1"/>
          <w:numId w:val="15"/>
        </w:numPr>
        <w:spacing w:line="276" w:lineRule="auto"/>
        <w:ind w:left="0" w:firstLine="720"/>
        <w:jc w:val="both"/>
        <w:rPr>
          <w:color w:val="auto"/>
          <w:lang w:val="mn-MN"/>
        </w:rPr>
      </w:pPr>
      <w:proofErr w:type="spellStart"/>
      <w:r w:rsidRPr="00EC1C37">
        <w:rPr>
          <w:color w:val="auto"/>
        </w:rPr>
        <w:lastRenderedPageBreak/>
        <w:t>Өвчнийг</w:t>
      </w:r>
      <w:proofErr w:type="spellEnd"/>
      <w:r w:rsidRPr="00EC1C37">
        <w:rPr>
          <w:color w:val="auto"/>
        </w:rPr>
        <w:t xml:space="preserve"> </w:t>
      </w:r>
      <w:proofErr w:type="spellStart"/>
      <w:r w:rsidRPr="00EC1C37">
        <w:rPr>
          <w:color w:val="auto"/>
        </w:rPr>
        <w:t>эмчлэхэд</w:t>
      </w:r>
      <w:proofErr w:type="spellEnd"/>
      <w:r w:rsidRPr="00EC1C37">
        <w:rPr>
          <w:color w:val="auto"/>
        </w:rPr>
        <w:t xml:space="preserve"> </w:t>
      </w:r>
      <w:proofErr w:type="spellStart"/>
      <w:r w:rsidRPr="00EC1C37">
        <w:rPr>
          <w:color w:val="auto"/>
        </w:rPr>
        <w:t>хоёр</w:t>
      </w:r>
      <w:proofErr w:type="spellEnd"/>
      <w:r w:rsidRPr="00EC1C37">
        <w:rPr>
          <w:color w:val="auto"/>
        </w:rPr>
        <w:t xml:space="preserve"> </w:t>
      </w:r>
      <w:proofErr w:type="spellStart"/>
      <w:r w:rsidRPr="00EC1C37">
        <w:rPr>
          <w:color w:val="auto"/>
        </w:rPr>
        <w:t>талын</w:t>
      </w:r>
      <w:proofErr w:type="spellEnd"/>
      <w:r w:rsidRPr="00EC1C37">
        <w:rPr>
          <w:color w:val="auto"/>
        </w:rPr>
        <w:t xml:space="preserve"> </w:t>
      </w:r>
      <w:proofErr w:type="spellStart"/>
      <w:r w:rsidRPr="00EC1C37">
        <w:rPr>
          <w:color w:val="auto"/>
        </w:rPr>
        <w:t>итгэл</w:t>
      </w:r>
      <w:proofErr w:type="spellEnd"/>
      <w:r w:rsidRPr="00EC1C37">
        <w:rPr>
          <w:color w:val="auto"/>
        </w:rPr>
        <w:t xml:space="preserve"> </w:t>
      </w:r>
      <w:proofErr w:type="spellStart"/>
      <w:r w:rsidRPr="00EC1C37">
        <w:rPr>
          <w:color w:val="auto"/>
        </w:rPr>
        <w:t>үнэмшил</w:t>
      </w:r>
      <w:proofErr w:type="spellEnd"/>
      <w:r w:rsidRPr="00EC1C37">
        <w:rPr>
          <w:color w:val="auto"/>
        </w:rPr>
        <w:t xml:space="preserve"> </w:t>
      </w:r>
      <w:proofErr w:type="spellStart"/>
      <w:r w:rsidRPr="00EC1C37">
        <w:rPr>
          <w:color w:val="auto"/>
        </w:rPr>
        <w:t>чухлыг</w:t>
      </w:r>
      <w:proofErr w:type="spellEnd"/>
      <w:r w:rsidRPr="00EC1C37">
        <w:rPr>
          <w:color w:val="auto"/>
        </w:rPr>
        <w:t xml:space="preserve"> </w:t>
      </w:r>
      <w:proofErr w:type="spellStart"/>
      <w:r w:rsidRPr="00EC1C37">
        <w:rPr>
          <w:color w:val="auto"/>
        </w:rPr>
        <w:t>тайлбарлаж</w:t>
      </w:r>
      <w:proofErr w:type="spellEnd"/>
      <w:r w:rsidRPr="00EC1C37">
        <w:rPr>
          <w:color w:val="auto"/>
        </w:rPr>
        <w:t xml:space="preserve">, </w:t>
      </w:r>
      <w:proofErr w:type="spellStart"/>
      <w:r w:rsidRPr="00EC1C37">
        <w:rPr>
          <w:color w:val="auto"/>
        </w:rPr>
        <w:t>өвчтөний</w:t>
      </w:r>
      <w:proofErr w:type="spellEnd"/>
      <w:r w:rsidRPr="00EC1C37">
        <w:rPr>
          <w:color w:val="auto"/>
        </w:rPr>
        <w:t xml:space="preserve"> </w:t>
      </w:r>
      <w:proofErr w:type="spellStart"/>
      <w:r w:rsidRPr="00EC1C37">
        <w:rPr>
          <w:color w:val="auto"/>
        </w:rPr>
        <w:t>зүгээс</w:t>
      </w:r>
      <w:proofErr w:type="spellEnd"/>
      <w:r w:rsidRPr="00EC1C37">
        <w:rPr>
          <w:color w:val="auto"/>
        </w:rPr>
        <w:t xml:space="preserve"> </w:t>
      </w:r>
      <w:proofErr w:type="spellStart"/>
      <w:r w:rsidRPr="00EC1C37">
        <w:rPr>
          <w:color w:val="auto"/>
        </w:rPr>
        <w:t>өөртөө</w:t>
      </w:r>
      <w:proofErr w:type="spellEnd"/>
      <w:r w:rsidRPr="00EC1C37">
        <w:rPr>
          <w:color w:val="auto"/>
        </w:rPr>
        <w:t xml:space="preserve"> </w:t>
      </w:r>
      <w:proofErr w:type="spellStart"/>
      <w:r w:rsidRPr="00EC1C37">
        <w:rPr>
          <w:color w:val="auto"/>
        </w:rPr>
        <w:t>хэрхэн</w:t>
      </w:r>
      <w:proofErr w:type="spellEnd"/>
      <w:r w:rsidRPr="00EC1C37">
        <w:rPr>
          <w:color w:val="auto"/>
        </w:rPr>
        <w:t xml:space="preserve"> </w:t>
      </w:r>
      <w:proofErr w:type="spellStart"/>
      <w:r w:rsidRPr="00EC1C37">
        <w:rPr>
          <w:color w:val="auto"/>
        </w:rPr>
        <w:t>хандахыг</w:t>
      </w:r>
      <w:proofErr w:type="spellEnd"/>
      <w:r w:rsidRPr="00EC1C37">
        <w:rPr>
          <w:color w:val="auto"/>
        </w:rPr>
        <w:t xml:space="preserve"> </w:t>
      </w:r>
      <w:proofErr w:type="spellStart"/>
      <w:r w:rsidRPr="00EC1C37">
        <w:rPr>
          <w:color w:val="auto"/>
        </w:rPr>
        <w:t>зөвлө</w:t>
      </w:r>
      <w:proofErr w:type="spellEnd"/>
      <w:r w:rsidRPr="00EC1C37">
        <w:rPr>
          <w:color w:val="auto"/>
          <w:lang w:val="mn-MN"/>
        </w:rPr>
        <w:t>н</w:t>
      </w:r>
      <w:r w:rsidRPr="00EC1C37">
        <w:rPr>
          <w:color w:val="auto"/>
        </w:rPr>
        <w:t xml:space="preserve">, </w:t>
      </w:r>
      <w:r w:rsidRPr="00EC1C37">
        <w:rPr>
          <w:color w:val="auto"/>
          <w:lang w:val="mn-MN"/>
        </w:rPr>
        <w:t>ө</w:t>
      </w:r>
      <w:proofErr w:type="spellStart"/>
      <w:r w:rsidRPr="00EC1C37">
        <w:rPr>
          <w:color w:val="auto"/>
        </w:rPr>
        <w:t>вчнөө</w:t>
      </w:r>
      <w:proofErr w:type="spellEnd"/>
      <w:r w:rsidRPr="00EC1C37">
        <w:rPr>
          <w:color w:val="auto"/>
        </w:rPr>
        <w:t xml:space="preserve"> </w:t>
      </w:r>
      <w:proofErr w:type="spellStart"/>
      <w:r w:rsidRPr="00EC1C37">
        <w:rPr>
          <w:color w:val="auto"/>
        </w:rPr>
        <w:t>ялан</w:t>
      </w:r>
      <w:proofErr w:type="spellEnd"/>
      <w:r w:rsidRPr="00EC1C37">
        <w:rPr>
          <w:color w:val="auto"/>
        </w:rPr>
        <w:t xml:space="preserve"> </w:t>
      </w:r>
      <w:proofErr w:type="spellStart"/>
      <w:r w:rsidRPr="00EC1C37">
        <w:rPr>
          <w:color w:val="auto"/>
        </w:rPr>
        <w:t>дийлэхэд</w:t>
      </w:r>
      <w:proofErr w:type="spellEnd"/>
      <w:r w:rsidRPr="00EC1C37">
        <w:rPr>
          <w:color w:val="auto"/>
        </w:rPr>
        <w:t xml:space="preserve"> </w:t>
      </w:r>
      <w:proofErr w:type="spellStart"/>
      <w:r w:rsidRPr="00EC1C37">
        <w:rPr>
          <w:color w:val="auto"/>
        </w:rPr>
        <w:t>тухай</w:t>
      </w:r>
      <w:proofErr w:type="spellEnd"/>
      <w:r w:rsidRPr="00EC1C37">
        <w:rPr>
          <w:color w:val="auto"/>
          <w:lang w:val="mn-MN"/>
        </w:rPr>
        <w:t>н</w:t>
      </w:r>
      <w:r w:rsidRPr="00EC1C37">
        <w:rPr>
          <w:color w:val="auto"/>
        </w:rPr>
        <w:t xml:space="preserve"> </w:t>
      </w:r>
      <w:proofErr w:type="spellStart"/>
      <w:r w:rsidRPr="00EC1C37">
        <w:rPr>
          <w:color w:val="auto"/>
        </w:rPr>
        <w:t>хүнээс</w:t>
      </w:r>
      <w:proofErr w:type="spellEnd"/>
      <w:r w:rsidRPr="00EC1C37">
        <w:rPr>
          <w:color w:val="auto"/>
        </w:rPr>
        <w:t xml:space="preserve"> </w:t>
      </w:r>
      <w:proofErr w:type="spellStart"/>
      <w:r w:rsidRPr="00EC1C37">
        <w:rPr>
          <w:color w:val="auto"/>
        </w:rPr>
        <w:t>шууд</w:t>
      </w:r>
      <w:proofErr w:type="spellEnd"/>
      <w:r w:rsidRPr="00EC1C37">
        <w:rPr>
          <w:color w:val="auto"/>
        </w:rPr>
        <w:t xml:space="preserve"> </w:t>
      </w:r>
      <w:proofErr w:type="spellStart"/>
      <w:r w:rsidRPr="00EC1C37">
        <w:rPr>
          <w:color w:val="auto"/>
        </w:rPr>
        <w:t>хамаар</w:t>
      </w:r>
      <w:proofErr w:type="spellEnd"/>
      <w:r w:rsidRPr="00EC1C37">
        <w:rPr>
          <w:color w:val="auto"/>
          <w:lang w:val="mn-MN"/>
        </w:rPr>
        <w:t>ах,</w:t>
      </w:r>
      <w:r w:rsidRPr="00EC1C37">
        <w:rPr>
          <w:color w:val="auto"/>
        </w:rPr>
        <w:t xml:space="preserve"> </w:t>
      </w:r>
      <w:proofErr w:type="spellStart"/>
      <w:r w:rsidRPr="00EC1C37">
        <w:rPr>
          <w:color w:val="auto"/>
        </w:rPr>
        <w:t>өөртөө</w:t>
      </w:r>
      <w:proofErr w:type="spellEnd"/>
      <w:r w:rsidRPr="00EC1C37">
        <w:rPr>
          <w:color w:val="auto"/>
        </w:rPr>
        <w:t xml:space="preserve"> </w:t>
      </w:r>
      <w:proofErr w:type="spellStart"/>
      <w:r w:rsidRPr="00EC1C37">
        <w:rPr>
          <w:color w:val="auto"/>
        </w:rPr>
        <w:t>итгэлтэй</w:t>
      </w:r>
      <w:proofErr w:type="spellEnd"/>
      <w:r w:rsidRPr="00EC1C37">
        <w:rPr>
          <w:color w:val="auto"/>
        </w:rPr>
        <w:t xml:space="preserve"> </w:t>
      </w:r>
      <w:proofErr w:type="spellStart"/>
      <w:r w:rsidRPr="00EC1C37">
        <w:rPr>
          <w:color w:val="auto"/>
        </w:rPr>
        <w:t>байхыг</w:t>
      </w:r>
      <w:proofErr w:type="spellEnd"/>
      <w:r w:rsidRPr="00EC1C37">
        <w:rPr>
          <w:color w:val="auto"/>
        </w:rPr>
        <w:t xml:space="preserve"> </w:t>
      </w:r>
      <w:proofErr w:type="spellStart"/>
      <w:r w:rsidRPr="00EC1C37">
        <w:rPr>
          <w:color w:val="auto"/>
        </w:rPr>
        <w:t>ойлгуулах</w:t>
      </w:r>
      <w:proofErr w:type="spellEnd"/>
      <w:r w:rsidRPr="00EC1C37">
        <w:rPr>
          <w:color w:val="auto"/>
        </w:rPr>
        <w:t>,</w:t>
      </w:r>
      <w:r w:rsidRPr="00EC1C37">
        <w:rPr>
          <w:color w:val="auto"/>
          <w:lang w:val="mn-MN"/>
        </w:rPr>
        <w:t xml:space="preserve"> </w:t>
      </w:r>
      <w:proofErr w:type="spellStart"/>
      <w:r w:rsidRPr="00EC1C37">
        <w:rPr>
          <w:color w:val="auto"/>
        </w:rPr>
        <w:t>ойлгосон</w:t>
      </w:r>
      <w:proofErr w:type="spellEnd"/>
      <w:r w:rsidRPr="00EC1C37">
        <w:rPr>
          <w:color w:val="auto"/>
        </w:rPr>
        <w:t xml:space="preserve"> </w:t>
      </w:r>
      <w:proofErr w:type="spellStart"/>
      <w:r w:rsidRPr="00EC1C37">
        <w:rPr>
          <w:color w:val="auto"/>
        </w:rPr>
        <w:t>эсэхийг</w:t>
      </w:r>
      <w:proofErr w:type="spellEnd"/>
      <w:r w:rsidRPr="00EC1C37">
        <w:rPr>
          <w:color w:val="auto"/>
        </w:rPr>
        <w:t xml:space="preserve"> </w:t>
      </w:r>
      <w:proofErr w:type="spellStart"/>
      <w:r w:rsidRPr="00EC1C37">
        <w:rPr>
          <w:color w:val="auto"/>
        </w:rPr>
        <w:t>лавлана</w:t>
      </w:r>
      <w:proofErr w:type="spellEnd"/>
      <w:r w:rsidRPr="00EC1C37">
        <w:rPr>
          <w:color w:val="auto"/>
        </w:rPr>
        <w:t>.</w:t>
      </w:r>
      <w:r w:rsidRPr="00EC1C37">
        <w:rPr>
          <w:rFonts w:eastAsia="Calibri"/>
          <w:color w:val="auto"/>
          <w:lang w:val="mn-MN"/>
        </w:rPr>
        <w:t xml:space="preserve"> </w:t>
      </w:r>
    </w:p>
    <w:p w:rsidR="00DA780C" w:rsidRPr="00EC1C37" w:rsidRDefault="00DA780C" w:rsidP="00DA780C">
      <w:pPr>
        <w:pStyle w:val="Default"/>
        <w:spacing w:line="276" w:lineRule="auto"/>
        <w:ind w:firstLine="720"/>
        <w:jc w:val="center"/>
        <w:rPr>
          <w:color w:val="auto"/>
        </w:rPr>
      </w:pPr>
    </w:p>
    <w:p w:rsidR="00DA780C" w:rsidRPr="00EC1C37" w:rsidRDefault="00DA780C" w:rsidP="00DA780C">
      <w:pPr>
        <w:pStyle w:val="Default"/>
        <w:spacing w:line="276" w:lineRule="auto"/>
        <w:ind w:firstLine="720"/>
        <w:jc w:val="both"/>
        <w:rPr>
          <w:color w:val="auto"/>
        </w:rPr>
      </w:pPr>
    </w:p>
    <w:p w:rsidR="00DA780C" w:rsidRPr="00EC1C37" w:rsidRDefault="00DA780C" w:rsidP="00DA780C">
      <w:pPr>
        <w:pStyle w:val="Default"/>
        <w:spacing w:line="276" w:lineRule="auto"/>
        <w:ind w:firstLine="720"/>
        <w:jc w:val="center"/>
        <w:rPr>
          <w:b/>
          <w:color w:val="auto"/>
          <w:lang w:val="mn-MN"/>
        </w:rPr>
      </w:pPr>
      <w:r w:rsidRPr="00EC1C37">
        <w:rPr>
          <w:b/>
          <w:color w:val="auto"/>
          <w:lang w:val="mn-MN"/>
        </w:rPr>
        <w:t>Зургаа. Үдэж өгөх</w:t>
      </w:r>
    </w:p>
    <w:p w:rsidR="00DA780C" w:rsidRPr="00EC1C37" w:rsidRDefault="00DA780C" w:rsidP="00DA780C">
      <w:pPr>
        <w:pStyle w:val="Default"/>
        <w:spacing w:line="276" w:lineRule="auto"/>
        <w:ind w:firstLine="720"/>
        <w:jc w:val="center"/>
        <w:rPr>
          <w:b/>
          <w:color w:val="auto"/>
          <w:lang w:val="mn-MN"/>
        </w:rPr>
      </w:pPr>
    </w:p>
    <w:p w:rsidR="00DA780C" w:rsidRPr="00EC1C37" w:rsidRDefault="00DA780C" w:rsidP="00DA780C">
      <w:pPr>
        <w:pStyle w:val="Default"/>
        <w:numPr>
          <w:ilvl w:val="1"/>
          <w:numId w:val="16"/>
        </w:numPr>
        <w:spacing w:line="276" w:lineRule="auto"/>
        <w:ind w:left="0" w:firstLine="720"/>
        <w:jc w:val="both"/>
        <w:rPr>
          <w:color w:val="auto"/>
        </w:rPr>
      </w:pPr>
      <w:r w:rsidRPr="00EC1C37">
        <w:rPr>
          <w:color w:val="auto"/>
          <w:lang w:val="mn-MN"/>
        </w:rPr>
        <w:t>Үзлэг, эмчилгээ, шинжилгээ дууссаныг хэлж, тусламж үйлчилгээ үзүүлсэнийг товч дүгнэн, үйлчлүүлэгчийн санаа бодлыг сонсох, асууж тодруулах, ойлгоогүй зүйл байгаа эсэхийг лавлана.</w:t>
      </w:r>
    </w:p>
    <w:p w:rsidR="00DA780C" w:rsidRPr="00EC1C37" w:rsidRDefault="00DA780C" w:rsidP="00DA780C">
      <w:pPr>
        <w:pStyle w:val="Default"/>
        <w:numPr>
          <w:ilvl w:val="1"/>
          <w:numId w:val="16"/>
        </w:numPr>
        <w:spacing w:line="276" w:lineRule="auto"/>
        <w:ind w:left="0" w:firstLine="720"/>
        <w:jc w:val="both"/>
        <w:rPr>
          <w:color w:val="auto"/>
        </w:rPr>
      </w:pPr>
      <w:r w:rsidRPr="00EC1C37">
        <w:rPr>
          <w:color w:val="auto"/>
          <w:lang w:val="mn-MN"/>
        </w:rPr>
        <w:t xml:space="preserve"> Итгэл хүлээлгэн хандсан явдалд талархаж, гарах хаалга хүртэл дагаж, сайн сайхныг хүсэн, үдэж өгөх. </w:t>
      </w:r>
      <w:r>
        <w:rPr>
          <w:color w:val="auto"/>
          <w:lang w:val="mn-MN"/>
        </w:rPr>
        <w:t>Тухайлбал</w:t>
      </w:r>
      <w:r w:rsidRPr="00EC1C37">
        <w:rPr>
          <w:color w:val="auto"/>
          <w:lang w:val="mn-MN"/>
        </w:rPr>
        <w:t xml:space="preserve">: </w:t>
      </w:r>
      <w:r w:rsidRPr="00EC1C37">
        <w:rPr>
          <w:i/>
          <w:color w:val="auto"/>
          <w:lang w:val="mn-MN"/>
        </w:rPr>
        <w:t>“Та хичээгээрэй, биеэ сайн бодоорой”, “Эмчилгээний дэглэмээ сайн сахиарай”, “Гам сайн бариарай”, “Баяртай” “Сайн яваад хариарай”, “Аян замдаа сайн яваарай”</w:t>
      </w:r>
      <w:r>
        <w:rPr>
          <w:color w:val="auto"/>
          <w:lang w:val="mn-MN"/>
        </w:rPr>
        <w:t xml:space="preserve"> гэх мэт.</w:t>
      </w:r>
      <w:r w:rsidRPr="00EC1C37">
        <w:rPr>
          <w:color w:val="auto"/>
          <w:lang w:val="mn-MN"/>
        </w:rPr>
        <w:t xml:space="preserve">  </w:t>
      </w:r>
    </w:p>
    <w:p w:rsidR="00DA780C" w:rsidRPr="00EC1C37" w:rsidRDefault="00DA780C" w:rsidP="00DA780C">
      <w:pPr>
        <w:pStyle w:val="Default"/>
        <w:spacing w:line="276" w:lineRule="auto"/>
        <w:ind w:firstLine="720"/>
        <w:jc w:val="both"/>
        <w:rPr>
          <w:color w:val="auto"/>
          <w:lang w:val="mn-MN"/>
        </w:rPr>
      </w:pPr>
    </w:p>
    <w:p w:rsidR="00DA780C" w:rsidRPr="00EC1C37" w:rsidRDefault="00DA780C" w:rsidP="00DA780C">
      <w:pPr>
        <w:pStyle w:val="Default"/>
        <w:spacing w:line="276" w:lineRule="auto"/>
        <w:ind w:firstLine="720"/>
        <w:jc w:val="both"/>
        <w:rPr>
          <w:b/>
          <w:color w:val="auto"/>
          <w:lang w:val="mn-MN"/>
        </w:rPr>
      </w:pPr>
    </w:p>
    <w:p w:rsidR="00DA780C" w:rsidRPr="00EC1C37" w:rsidRDefault="00DA780C" w:rsidP="00DA780C">
      <w:pPr>
        <w:pStyle w:val="ListParagraph"/>
        <w:spacing w:after="0"/>
        <w:ind w:left="0" w:firstLine="720"/>
        <w:jc w:val="both"/>
        <w:rPr>
          <w:rFonts w:ascii="Arial" w:hAnsi="Arial" w:cs="Arial"/>
          <w:i/>
          <w:sz w:val="24"/>
          <w:szCs w:val="24"/>
          <w:lang w:val="mn-MN"/>
        </w:rPr>
      </w:pPr>
    </w:p>
    <w:p w:rsidR="00DA780C" w:rsidRPr="00EC1C37" w:rsidRDefault="00DA780C" w:rsidP="00DA780C">
      <w:pPr>
        <w:pStyle w:val="ListParagraph"/>
        <w:spacing w:after="0"/>
        <w:ind w:left="0" w:firstLine="720"/>
        <w:jc w:val="both"/>
        <w:rPr>
          <w:rFonts w:ascii="Arial" w:hAnsi="Arial" w:cs="Arial"/>
          <w:i/>
          <w:sz w:val="24"/>
          <w:szCs w:val="24"/>
          <w:lang w:val="mn-MN"/>
        </w:rPr>
      </w:pPr>
    </w:p>
    <w:p w:rsidR="00DA780C" w:rsidRPr="00EC1C37" w:rsidRDefault="00DA780C" w:rsidP="00DA780C">
      <w:pPr>
        <w:pStyle w:val="ListParagraph"/>
        <w:spacing w:after="0"/>
        <w:ind w:left="0" w:firstLine="720"/>
        <w:jc w:val="both"/>
        <w:rPr>
          <w:rFonts w:ascii="Arial" w:hAnsi="Arial" w:cs="Arial"/>
          <w:i/>
          <w:sz w:val="24"/>
          <w:szCs w:val="24"/>
          <w:lang w:val="mn-MN"/>
        </w:rPr>
      </w:pPr>
    </w:p>
    <w:p w:rsidR="00DA780C" w:rsidRPr="00EC1C37" w:rsidRDefault="00DA780C" w:rsidP="00DA780C">
      <w:pPr>
        <w:pStyle w:val="ListParagraph"/>
        <w:spacing w:after="0"/>
        <w:ind w:left="0" w:firstLine="720"/>
        <w:jc w:val="both"/>
        <w:rPr>
          <w:rFonts w:ascii="Arial" w:hAnsi="Arial" w:cs="Arial"/>
          <w:i/>
          <w:sz w:val="24"/>
          <w:szCs w:val="24"/>
          <w:lang w:val="mn-MN"/>
        </w:rPr>
      </w:pPr>
    </w:p>
    <w:p w:rsidR="00DA780C" w:rsidRPr="00EC1C37" w:rsidRDefault="00DA780C" w:rsidP="00DA780C">
      <w:pPr>
        <w:spacing w:after="0"/>
        <w:ind w:firstLine="720"/>
        <w:jc w:val="both"/>
        <w:rPr>
          <w:rFonts w:ascii="Arial" w:hAnsi="Arial" w:cs="Arial"/>
          <w:sz w:val="24"/>
          <w:szCs w:val="24"/>
          <w:lang w:val="mn-MN"/>
        </w:rPr>
      </w:pPr>
    </w:p>
    <w:p w:rsidR="00DA780C" w:rsidRPr="00EC1C37" w:rsidRDefault="00DA780C" w:rsidP="00DA780C">
      <w:pPr>
        <w:pStyle w:val="ListParagraph"/>
        <w:spacing w:after="0"/>
        <w:ind w:left="0" w:firstLine="720"/>
        <w:jc w:val="both"/>
        <w:rPr>
          <w:rFonts w:ascii="Arial" w:hAnsi="Arial" w:cs="Arial"/>
          <w:sz w:val="24"/>
          <w:szCs w:val="24"/>
          <w:lang w:val="mn-MN"/>
        </w:rPr>
      </w:pPr>
    </w:p>
    <w:p w:rsidR="00DA780C" w:rsidRPr="00EC1C37" w:rsidRDefault="00DA780C" w:rsidP="00DA780C">
      <w:pPr>
        <w:pStyle w:val="ListParagraph"/>
        <w:spacing w:after="0"/>
        <w:ind w:left="0" w:firstLine="720"/>
        <w:jc w:val="both"/>
        <w:rPr>
          <w:rFonts w:ascii="Arial" w:hAnsi="Arial" w:cs="Arial"/>
          <w:sz w:val="24"/>
          <w:szCs w:val="24"/>
        </w:rPr>
      </w:pPr>
    </w:p>
    <w:p w:rsidR="00DA780C" w:rsidRPr="00EC1C37" w:rsidRDefault="00DA780C" w:rsidP="00DA780C">
      <w:pPr>
        <w:spacing w:after="0"/>
        <w:ind w:firstLine="720"/>
        <w:rPr>
          <w:rFonts w:ascii="Arial" w:hAnsi="Arial" w:cs="Arial"/>
          <w:sz w:val="24"/>
          <w:szCs w:val="24"/>
        </w:rPr>
      </w:pPr>
    </w:p>
    <w:p w:rsidR="00DA780C" w:rsidRPr="00EC1C37" w:rsidRDefault="00DA780C" w:rsidP="00DA780C">
      <w:pPr>
        <w:pStyle w:val="Default"/>
        <w:spacing w:line="276" w:lineRule="auto"/>
        <w:ind w:firstLine="720"/>
        <w:jc w:val="center"/>
        <w:rPr>
          <w:rFonts w:eastAsia="Calibri"/>
          <w:color w:val="auto"/>
          <w:lang w:val="mn-MN"/>
        </w:rPr>
      </w:pPr>
    </w:p>
    <w:p w:rsidR="00DA780C" w:rsidRDefault="00DA780C" w:rsidP="00DA780C"/>
    <w:p w:rsidR="00DD2581" w:rsidRPr="00BF1AC4" w:rsidRDefault="00DD2581" w:rsidP="00BF1AC4">
      <w:pPr>
        <w:rPr>
          <w:rFonts w:ascii="Arial" w:hAnsi="Arial" w:cs="Arial"/>
          <w:sz w:val="24"/>
          <w:szCs w:val="24"/>
          <w:lang w:val="mn-MN"/>
        </w:rPr>
      </w:pPr>
    </w:p>
    <w:sectPr w:rsidR="00DD2581" w:rsidRPr="00BF1AC4" w:rsidSect="00C055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682"/>
    <w:multiLevelType w:val="multilevel"/>
    <w:tmpl w:val="6D802E86"/>
    <w:lvl w:ilvl="0">
      <w:start w:val="3"/>
      <w:numFmt w:val="decimal"/>
      <w:lvlText w:val="%1"/>
      <w:lvlJc w:val="left"/>
      <w:pPr>
        <w:ind w:left="525" w:hanging="525"/>
      </w:pPr>
      <w:rPr>
        <w:rFonts w:hint="default"/>
      </w:rPr>
    </w:lvl>
    <w:lvl w:ilvl="1">
      <w:start w:val="2"/>
      <w:numFmt w:val="decimal"/>
      <w:lvlText w:val="%1.%2"/>
      <w:lvlJc w:val="left"/>
      <w:pPr>
        <w:ind w:left="787" w:hanging="525"/>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1">
    <w:nsid w:val="140829AD"/>
    <w:multiLevelType w:val="hybridMultilevel"/>
    <w:tmpl w:val="DFCAD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650FD"/>
    <w:multiLevelType w:val="multilevel"/>
    <w:tmpl w:val="81342EC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nsid w:val="14AD5BD1"/>
    <w:multiLevelType w:val="multilevel"/>
    <w:tmpl w:val="3DC053C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2B1084B"/>
    <w:multiLevelType w:val="hybridMultilevel"/>
    <w:tmpl w:val="8FB20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756551"/>
    <w:multiLevelType w:val="multilevel"/>
    <w:tmpl w:val="1FCA03E2"/>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6">
    <w:nsid w:val="27D67BFB"/>
    <w:multiLevelType w:val="hybridMultilevel"/>
    <w:tmpl w:val="3F88D6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381F2EA1"/>
    <w:multiLevelType w:val="multilevel"/>
    <w:tmpl w:val="2C5E9344"/>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DC32AFD"/>
    <w:multiLevelType w:val="multilevel"/>
    <w:tmpl w:val="E9224718"/>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55CB0E9D"/>
    <w:multiLevelType w:val="hybridMultilevel"/>
    <w:tmpl w:val="7F86C81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0">
    <w:nsid w:val="5A287A86"/>
    <w:multiLevelType w:val="hybridMultilevel"/>
    <w:tmpl w:val="4678B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B02E58"/>
    <w:multiLevelType w:val="multilevel"/>
    <w:tmpl w:val="4F42FC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2">
    <w:nsid w:val="64C06AAD"/>
    <w:multiLevelType w:val="multilevel"/>
    <w:tmpl w:val="5642837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685D1462"/>
    <w:multiLevelType w:val="multilevel"/>
    <w:tmpl w:val="C9F2E2BC"/>
    <w:lvl w:ilvl="0">
      <w:start w:val="1"/>
      <w:numFmt w:val="decimal"/>
      <w:lvlText w:val="%1."/>
      <w:lvlJc w:val="left"/>
      <w:pPr>
        <w:ind w:left="72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6CA96518"/>
    <w:multiLevelType w:val="hybridMultilevel"/>
    <w:tmpl w:val="238AF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3E458B"/>
    <w:multiLevelType w:val="hybridMultilevel"/>
    <w:tmpl w:val="45121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ED1BEA"/>
    <w:multiLevelType w:val="multilevel"/>
    <w:tmpl w:val="348C49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D5D2F71"/>
    <w:multiLevelType w:val="multilevel"/>
    <w:tmpl w:val="81342EC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4"/>
  </w:num>
  <w:num w:numId="2">
    <w:abstractNumId w:val="1"/>
  </w:num>
  <w:num w:numId="3">
    <w:abstractNumId w:val="16"/>
  </w:num>
  <w:num w:numId="4">
    <w:abstractNumId w:val="13"/>
  </w:num>
  <w:num w:numId="5">
    <w:abstractNumId w:val="6"/>
  </w:num>
  <w:num w:numId="6">
    <w:abstractNumId w:val="17"/>
  </w:num>
  <w:num w:numId="7">
    <w:abstractNumId w:val="10"/>
  </w:num>
  <w:num w:numId="8">
    <w:abstractNumId w:val="15"/>
  </w:num>
  <w:num w:numId="9">
    <w:abstractNumId w:val="4"/>
  </w:num>
  <w:num w:numId="10">
    <w:abstractNumId w:val="5"/>
  </w:num>
  <w:num w:numId="11">
    <w:abstractNumId w:val="8"/>
  </w:num>
  <w:num w:numId="12">
    <w:abstractNumId w:val="2"/>
  </w:num>
  <w:num w:numId="13">
    <w:abstractNumId w:val="7"/>
  </w:num>
  <w:num w:numId="14">
    <w:abstractNumId w:val="0"/>
  </w:num>
  <w:num w:numId="15">
    <w:abstractNumId w:val="12"/>
  </w:num>
  <w:num w:numId="16">
    <w:abstractNumId w:val="3"/>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D2581"/>
    <w:rsid w:val="007D3E0B"/>
    <w:rsid w:val="00851E34"/>
    <w:rsid w:val="00950487"/>
    <w:rsid w:val="009E2483"/>
    <w:rsid w:val="00AB60EE"/>
    <w:rsid w:val="00BF1AC4"/>
    <w:rsid w:val="00C0554F"/>
    <w:rsid w:val="00DA780C"/>
    <w:rsid w:val="00DD2581"/>
    <w:rsid w:val="00E53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81"/>
    <w:pPr>
      <w:ind w:left="720"/>
      <w:contextualSpacing/>
    </w:pPr>
  </w:style>
  <w:style w:type="paragraph" w:customStyle="1" w:styleId="Default">
    <w:name w:val="Default"/>
    <w:rsid w:val="00DA78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15</Pages>
  <Words>4303</Words>
  <Characters>24529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Ganchimeg</dc:creator>
  <cp:lastModifiedBy>Ganchimeg</cp:lastModifiedBy>
  <cp:revision>4</cp:revision>
  <dcterms:created xsi:type="dcterms:W3CDTF">2014-09-04T01:26:00Z</dcterms:created>
  <dcterms:modified xsi:type="dcterms:W3CDTF">2014-09-04T02:28:00Z</dcterms:modified>
</cp:coreProperties>
</file>